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D78E0" w:rsidRPr="00B50D8B" w:rsidRDefault="005A3329" w:rsidP="00DB39E5">
      <w:pPr>
        <w:widowControl w:val="0"/>
        <w:overflowPunct w:val="0"/>
        <w:autoSpaceDE w:val="0"/>
        <w:autoSpaceDN w:val="0"/>
        <w:adjustRightInd w:val="0"/>
        <w:spacing w:line="276" w:lineRule="auto"/>
        <w:ind w:left="709" w:hanging="709"/>
        <w:jc w:val="center"/>
        <w:textAlignment w:val="baseline"/>
        <w:rPr>
          <w:rFonts w:cs="David"/>
          <w:szCs w:val="24"/>
          <w:rtl/>
        </w:rPr>
      </w:pPr>
      <w:bookmarkStart w:id="0" w:name="_GoBack"/>
      <w:bookmarkEnd w:id="0"/>
      <w:r w:rsidRPr="00B50D8B">
        <w:rPr>
          <w:rFonts w:cs="David" w:hint="cs"/>
          <w:b/>
          <w:bCs/>
          <w:kern w:val="28"/>
          <w:szCs w:val="24"/>
          <w:rtl/>
        </w:rPr>
        <w:t xml:space="preserve">מכרז פומבי מס' </w:t>
      </w:r>
      <w:r w:rsidR="00513785" w:rsidRPr="00B50D8B">
        <w:rPr>
          <w:rFonts w:cs="David" w:hint="cs"/>
          <w:b/>
          <w:bCs/>
          <w:kern w:val="28"/>
          <w:szCs w:val="24"/>
          <w:rtl/>
        </w:rPr>
        <w:t>04</w:t>
      </w:r>
      <w:r w:rsidRPr="00B50D8B">
        <w:rPr>
          <w:rFonts w:cs="David" w:hint="cs"/>
          <w:b/>
          <w:bCs/>
          <w:kern w:val="28"/>
          <w:szCs w:val="24"/>
          <w:rtl/>
        </w:rPr>
        <w:t>/</w:t>
      </w:r>
      <w:r w:rsidR="00513785" w:rsidRPr="00B50D8B">
        <w:rPr>
          <w:rFonts w:cs="David" w:hint="cs"/>
          <w:b/>
          <w:bCs/>
          <w:kern w:val="28"/>
          <w:szCs w:val="24"/>
          <w:rtl/>
        </w:rPr>
        <w:t>2020</w:t>
      </w:r>
      <w:r w:rsidRPr="00B50D8B">
        <w:rPr>
          <w:rFonts w:cs="David" w:hint="cs"/>
          <w:b/>
          <w:bCs/>
          <w:kern w:val="28"/>
          <w:szCs w:val="24"/>
          <w:rtl/>
        </w:rPr>
        <w:t xml:space="preserve"> </w:t>
      </w:r>
      <w:r w:rsidR="00B1455C" w:rsidRPr="00B50D8B">
        <w:rPr>
          <w:rFonts w:cs="David" w:hint="cs"/>
          <w:b/>
          <w:bCs/>
          <w:kern w:val="28"/>
          <w:szCs w:val="24"/>
          <w:rtl/>
        </w:rPr>
        <w:t>לקבלת שירות</w:t>
      </w:r>
      <w:r w:rsidR="00DB39E5" w:rsidRPr="00B50D8B">
        <w:rPr>
          <w:rFonts w:cs="David" w:hint="cs"/>
          <w:b/>
          <w:bCs/>
          <w:kern w:val="28"/>
          <w:szCs w:val="24"/>
          <w:rtl/>
        </w:rPr>
        <w:t>י</w:t>
      </w:r>
      <w:r w:rsidR="00B1455C" w:rsidRPr="00B50D8B">
        <w:rPr>
          <w:rFonts w:cs="David" w:hint="cs"/>
          <w:b/>
          <w:bCs/>
          <w:kern w:val="28"/>
          <w:szCs w:val="24"/>
          <w:rtl/>
        </w:rPr>
        <w:t xml:space="preserve"> ביצוע</w:t>
      </w:r>
      <w:r w:rsidR="00513785" w:rsidRPr="00B50D8B">
        <w:rPr>
          <w:rFonts w:cs="David" w:hint="cs"/>
          <w:b/>
          <w:bCs/>
          <w:kern w:val="28"/>
          <w:szCs w:val="24"/>
          <w:rtl/>
        </w:rPr>
        <w:t>,</w:t>
      </w:r>
      <w:r w:rsidR="00B1455C" w:rsidRPr="00B50D8B">
        <w:rPr>
          <w:rFonts w:cs="David" w:hint="cs"/>
          <w:b/>
          <w:bCs/>
          <w:kern w:val="28"/>
          <w:szCs w:val="24"/>
          <w:rtl/>
        </w:rPr>
        <w:t xml:space="preserve"> הריסה</w:t>
      </w:r>
      <w:r w:rsidR="00513785" w:rsidRPr="00B50D8B">
        <w:rPr>
          <w:rFonts w:cs="David" w:hint="cs"/>
          <w:b/>
          <w:bCs/>
          <w:kern w:val="28"/>
          <w:szCs w:val="24"/>
          <w:rtl/>
        </w:rPr>
        <w:t>,</w:t>
      </w:r>
      <w:r w:rsidR="00B1455C" w:rsidRPr="00B50D8B">
        <w:rPr>
          <w:rFonts w:cs="David" w:hint="cs"/>
          <w:b/>
          <w:bCs/>
          <w:kern w:val="28"/>
          <w:szCs w:val="24"/>
          <w:rtl/>
        </w:rPr>
        <w:t xml:space="preserve"> הובלה ואחסון </w:t>
      </w:r>
      <w:r w:rsidRPr="00B50D8B">
        <w:rPr>
          <w:rFonts w:cs="David" w:hint="cs"/>
          <w:b/>
          <w:bCs/>
          <w:kern w:val="28"/>
          <w:szCs w:val="24"/>
          <w:rtl/>
        </w:rPr>
        <w:t xml:space="preserve">עבור </w:t>
      </w:r>
      <w:r w:rsidR="00513785" w:rsidRPr="00B50D8B">
        <w:rPr>
          <w:rFonts w:cs="David" w:hint="cs"/>
          <w:b/>
          <w:bCs/>
          <w:kern w:val="28"/>
          <w:szCs w:val="24"/>
          <w:rtl/>
        </w:rPr>
        <w:t>הרשות לאכיפה במקרקעין</w:t>
      </w:r>
      <w:r w:rsidR="006F40DE" w:rsidRPr="00B50D8B">
        <w:rPr>
          <w:rFonts w:cs="David" w:hint="cs"/>
          <w:b/>
          <w:bCs/>
          <w:kern w:val="28"/>
          <w:szCs w:val="24"/>
          <w:rtl/>
        </w:rPr>
        <w:t>, משרד האוצר</w:t>
      </w:r>
    </w:p>
    <w:p w:rsidR="00B1455C" w:rsidRPr="00B50D8B" w:rsidRDefault="00B1455C" w:rsidP="00527FC7">
      <w:pPr>
        <w:widowControl w:val="0"/>
        <w:overflowPunct w:val="0"/>
        <w:autoSpaceDE w:val="0"/>
        <w:autoSpaceDN w:val="0"/>
        <w:adjustRightInd w:val="0"/>
        <w:spacing w:line="360" w:lineRule="auto"/>
        <w:ind w:left="-58"/>
        <w:jc w:val="both"/>
        <w:textAlignment w:val="baseline"/>
        <w:rPr>
          <w:rFonts w:cs="David"/>
          <w:szCs w:val="24"/>
          <w:rtl/>
        </w:rPr>
      </w:pPr>
    </w:p>
    <w:p w:rsidR="006F40DE" w:rsidRPr="00B50D8B" w:rsidRDefault="00513785" w:rsidP="00DB39E5">
      <w:pPr>
        <w:widowControl w:val="0"/>
        <w:overflowPunct w:val="0"/>
        <w:autoSpaceDE w:val="0"/>
        <w:autoSpaceDN w:val="0"/>
        <w:adjustRightInd w:val="0"/>
        <w:spacing w:line="360" w:lineRule="auto"/>
        <w:ind w:left="-58"/>
        <w:jc w:val="both"/>
        <w:textAlignment w:val="baseline"/>
        <w:rPr>
          <w:rFonts w:cs="David"/>
          <w:szCs w:val="24"/>
          <w:rtl/>
        </w:rPr>
      </w:pPr>
      <w:r w:rsidRPr="00B50D8B">
        <w:rPr>
          <w:rFonts w:cs="David" w:hint="cs"/>
          <w:szCs w:val="24"/>
          <w:rtl/>
        </w:rPr>
        <w:t>הרשות לאכיפה במקרקעין</w:t>
      </w:r>
      <w:r w:rsidR="006F40DE" w:rsidRPr="00B50D8B">
        <w:rPr>
          <w:rFonts w:cs="David" w:hint="cs"/>
          <w:szCs w:val="24"/>
          <w:rtl/>
        </w:rPr>
        <w:t xml:space="preserve">  (להלן</w:t>
      </w:r>
      <w:r w:rsidR="00527FC7" w:rsidRPr="00B50D8B">
        <w:rPr>
          <w:rFonts w:cs="David" w:hint="cs"/>
          <w:szCs w:val="24"/>
          <w:rtl/>
        </w:rPr>
        <w:t xml:space="preserve"> -</w:t>
      </w:r>
      <w:r w:rsidR="006F40DE" w:rsidRPr="00B50D8B">
        <w:rPr>
          <w:rFonts w:cs="David" w:hint="cs"/>
          <w:szCs w:val="24"/>
          <w:rtl/>
        </w:rPr>
        <w:t xml:space="preserve"> "</w:t>
      </w:r>
      <w:r w:rsidRPr="00B50D8B">
        <w:rPr>
          <w:rFonts w:cs="David" w:hint="cs"/>
          <w:b/>
          <w:bCs/>
          <w:szCs w:val="24"/>
          <w:rtl/>
        </w:rPr>
        <w:t>הרשות</w:t>
      </w:r>
      <w:r w:rsidR="006F40DE" w:rsidRPr="00B50D8B">
        <w:rPr>
          <w:rFonts w:cs="David" w:hint="cs"/>
          <w:szCs w:val="24"/>
          <w:rtl/>
        </w:rPr>
        <w:t>" או "</w:t>
      </w:r>
      <w:r w:rsidR="006F40DE" w:rsidRPr="00B50D8B">
        <w:rPr>
          <w:rFonts w:cs="David" w:hint="cs"/>
          <w:b/>
          <w:bCs/>
          <w:szCs w:val="24"/>
          <w:rtl/>
        </w:rPr>
        <w:t>המזמין</w:t>
      </w:r>
      <w:r w:rsidR="006F40DE" w:rsidRPr="00B50D8B">
        <w:rPr>
          <w:rFonts w:cs="David" w:hint="cs"/>
          <w:szCs w:val="24"/>
          <w:rtl/>
        </w:rPr>
        <w:t xml:space="preserve">") </w:t>
      </w:r>
      <w:r w:rsidR="006F40DE" w:rsidRPr="00B50D8B">
        <w:rPr>
          <w:rFonts w:cs="David"/>
          <w:szCs w:val="24"/>
          <w:rtl/>
        </w:rPr>
        <w:t>מבקש</w:t>
      </w:r>
      <w:r w:rsidR="006F40DE" w:rsidRPr="00B50D8B">
        <w:rPr>
          <w:rFonts w:cs="David" w:hint="cs"/>
          <w:szCs w:val="24"/>
          <w:rtl/>
        </w:rPr>
        <w:t>ת בזאת</w:t>
      </w:r>
      <w:r w:rsidR="006F40DE" w:rsidRPr="00B50D8B">
        <w:rPr>
          <w:rFonts w:cs="David"/>
          <w:szCs w:val="24"/>
          <w:rtl/>
        </w:rPr>
        <w:t xml:space="preserve"> לקבל הצעות </w:t>
      </w:r>
      <w:r w:rsidR="00B1455C" w:rsidRPr="00B50D8B">
        <w:rPr>
          <w:rFonts w:cs="David" w:hint="cs"/>
          <w:kern w:val="28"/>
          <w:szCs w:val="24"/>
          <w:rtl/>
        </w:rPr>
        <w:t>לקבלת שירות</w:t>
      </w:r>
      <w:r w:rsidR="00DB39E5" w:rsidRPr="00B50D8B">
        <w:rPr>
          <w:rFonts w:cs="David" w:hint="cs"/>
          <w:kern w:val="28"/>
          <w:szCs w:val="24"/>
          <w:rtl/>
        </w:rPr>
        <w:t>י</w:t>
      </w:r>
      <w:r w:rsidR="00B1455C" w:rsidRPr="00B50D8B">
        <w:rPr>
          <w:rFonts w:cs="David" w:hint="cs"/>
          <w:kern w:val="28"/>
          <w:szCs w:val="24"/>
          <w:rtl/>
        </w:rPr>
        <w:t xml:space="preserve"> ביצוע</w:t>
      </w:r>
      <w:r w:rsidRPr="00B50D8B">
        <w:rPr>
          <w:rFonts w:cs="David" w:hint="cs"/>
          <w:kern w:val="28"/>
          <w:szCs w:val="24"/>
          <w:rtl/>
        </w:rPr>
        <w:t>,</w:t>
      </w:r>
      <w:r w:rsidR="00B1455C" w:rsidRPr="00B50D8B">
        <w:rPr>
          <w:rFonts w:cs="David" w:hint="cs"/>
          <w:kern w:val="28"/>
          <w:szCs w:val="24"/>
          <w:rtl/>
        </w:rPr>
        <w:t xml:space="preserve"> הריסה</w:t>
      </w:r>
      <w:r w:rsidRPr="00B50D8B">
        <w:rPr>
          <w:rFonts w:cs="David" w:hint="cs"/>
          <w:kern w:val="28"/>
          <w:szCs w:val="24"/>
          <w:rtl/>
        </w:rPr>
        <w:t>,</w:t>
      </w:r>
      <w:r w:rsidR="00B1455C" w:rsidRPr="00B50D8B">
        <w:rPr>
          <w:rFonts w:cs="David" w:hint="cs"/>
          <w:kern w:val="28"/>
          <w:szCs w:val="24"/>
          <w:rtl/>
        </w:rPr>
        <w:t xml:space="preserve"> הובלה ואחסון</w:t>
      </w:r>
      <w:r w:rsidR="00B1455C" w:rsidRPr="00B50D8B">
        <w:rPr>
          <w:rFonts w:cs="David" w:hint="cs"/>
          <w:b/>
          <w:bCs/>
          <w:kern w:val="28"/>
          <w:szCs w:val="24"/>
          <w:rtl/>
        </w:rPr>
        <w:t xml:space="preserve"> </w:t>
      </w:r>
      <w:r w:rsidR="006F40DE" w:rsidRPr="00B50D8B">
        <w:rPr>
          <w:rFonts w:cs="David" w:hint="cs"/>
          <w:szCs w:val="24"/>
          <w:rtl/>
        </w:rPr>
        <w:t>כמפורט ב</w:t>
      </w:r>
      <w:r w:rsidR="009E664E" w:rsidRPr="00B50D8B">
        <w:rPr>
          <w:rFonts w:cs="David" w:hint="cs"/>
          <w:szCs w:val="24"/>
          <w:rtl/>
        </w:rPr>
        <w:t>מסמכי ה</w:t>
      </w:r>
      <w:r w:rsidR="006F40DE" w:rsidRPr="00B50D8B">
        <w:rPr>
          <w:rFonts w:cs="David" w:hint="cs"/>
          <w:szCs w:val="24"/>
          <w:rtl/>
        </w:rPr>
        <w:t>מכרז</w:t>
      </w:r>
      <w:r w:rsidR="009E664E" w:rsidRPr="00B50D8B">
        <w:rPr>
          <w:rFonts w:cs="David" w:hint="cs"/>
          <w:szCs w:val="24"/>
          <w:rtl/>
        </w:rPr>
        <w:t>.</w:t>
      </w:r>
    </w:p>
    <w:p w:rsidR="008529A9" w:rsidRPr="00B50D8B" w:rsidRDefault="00643D78" w:rsidP="008529A9">
      <w:pPr>
        <w:pStyle w:val="a7"/>
        <w:widowControl w:val="0"/>
        <w:numPr>
          <w:ilvl w:val="0"/>
          <w:numId w:val="22"/>
        </w:numPr>
        <w:overflowPunct w:val="0"/>
        <w:autoSpaceDE w:val="0"/>
        <w:autoSpaceDN w:val="0"/>
        <w:adjustRightInd w:val="0"/>
        <w:spacing w:before="120" w:after="120"/>
        <w:jc w:val="both"/>
        <w:textAlignment w:val="baseline"/>
        <w:rPr>
          <w:rFonts w:cs="David"/>
          <w:szCs w:val="24"/>
        </w:rPr>
      </w:pPr>
      <w:r w:rsidRPr="00B50D8B">
        <w:rPr>
          <w:rFonts w:cs="David" w:hint="cs"/>
          <w:b/>
          <w:bCs/>
          <w:szCs w:val="24"/>
          <w:u w:val="single"/>
          <w:rtl/>
        </w:rPr>
        <w:t>תקופת ההתקשרות</w:t>
      </w:r>
      <w:r w:rsidR="00F9512F" w:rsidRPr="00B50D8B">
        <w:rPr>
          <w:rFonts w:cs="David" w:hint="cs"/>
          <w:b/>
          <w:bCs/>
          <w:szCs w:val="24"/>
          <w:u w:val="single"/>
          <w:rtl/>
        </w:rPr>
        <w:t>:</w:t>
      </w:r>
      <w:r w:rsidRPr="00B50D8B">
        <w:rPr>
          <w:rFonts w:cs="David" w:hint="cs"/>
          <w:szCs w:val="24"/>
          <w:rtl/>
        </w:rPr>
        <w:t xml:space="preserve"> שנה מיום </w:t>
      </w:r>
      <w:r w:rsidR="002D78E0" w:rsidRPr="00B50D8B">
        <w:rPr>
          <w:rFonts w:cs="David" w:hint="cs"/>
          <w:szCs w:val="24"/>
          <w:rtl/>
        </w:rPr>
        <w:t xml:space="preserve">חתימת </w:t>
      </w:r>
      <w:proofErr w:type="spellStart"/>
      <w:r w:rsidR="002D78E0" w:rsidRPr="00B50D8B">
        <w:rPr>
          <w:rFonts w:cs="David" w:hint="cs"/>
          <w:szCs w:val="24"/>
          <w:rtl/>
        </w:rPr>
        <w:t>מורשי</w:t>
      </w:r>
      <w:proofErr w:type="spellEnd"/>
      <w:r w:rsidR="002D78E0" w:rsidRPr="00B50D8B">
        <w:rPr>
          <w:rFonts w:cs="David" w:hint="cs"/>
          <w:szCs w:val="24"/>
          <w:rtl/>
        </w:rPr>
        <w:t xml:space="preserve"> החתימה מטעם המזמין על הסכם ההתקשרות</w:t>
      </w:r>
      <w:r w:rsidRPr="00B50D8B">
        <w:rPr>
          <w:rFonts w:cs="David" w:hint="cs"/>
          <w:szCs w:val="24"/>
          <w:rtl/>
        </w:rPr>
        <w:t xml:space="preserve">. למזמין שמורה אופציה להארכת </w:t>
      </w:r>
      <w:r w:rsidR="005A3329" w:rsidRPr="00B50D8B">
        <w:rPr>
          <w:rFonts w:cs="David" w:hint="cs"/>
          <w:szCs w:val="24"/>
          <w:rtl/>
        </w:rPr>
        <w:t xml:space="preserve">תקופת ההתקשרות בארבע תקופות נוספות בנות </w:t>
      </w:r>
      <w:r w:rsidR="009E664E" w:rsidRPr="00B50D8B">
        <w:rPr>
          <w:rFonts w:cs="David" w:hint="cs"/>
          <w:szCs w:val="24"/>
          <w:rtl/>
        </w:rPr>
        <w:t xml:space="preserve">עד </w:t>
      </w:r>
      <w:r w:rsidR="005A3329" w:rsidRPr="00B50D8B">
        <w:rPr>
          <w:rFonts w:cs="David" w:hint="cs"/>
          <w:szCs w:val="24"/>
          <w:rtl/>
        </w:rPr>
        <w:t>שנה כל אחת.</w:t>
      </w:r>
      <w:r w:rsidRPr="00B50D8B">
        <w:rPr>
          <w:rFonts w:cs="David" w:hint="cs"/>
          <w:szCs w:val="24"/>
          <w:rtl/>
        </w:rPr>
        <w:t xml:space="preserve">    </w:t>
      </w:r>
    </w:p>
    <w:p w:rsidR="008529A9" w:rsidRPr="00B50D8B" w:rsidRDefault="008529A9" w:rsidP="008529A9">
      <w:pPr>
        <w:pStyle w:val="a7"/>
        <w:widowControl w:val="0"/>
        <w:overflowPunct w:val="0"/>
        <w:autoSpaceDE w:val="0"/>
        <w:autoSpaceDN w:val="0"/>
        <w:adjustRightInd w:val="0"/>
        <w:spacing w:before="120" w:after="120"/>
        <w:ind w:left="786"/>
        <w:jc w:val="both"/>
        <w:textAlignment w:val="baseline"/>
        <w:rPr>
          <w:rFonts w:cs="David"/>
          <w:szCs w:val="24"/>
        </w:rPr>
      </w:pPr>
    </w:p>
    <w:p w:rsidR="006E3FEF" w:rsidRPr="00B50D8B" w:rsidRDefault="008529A9" w:rsidP="00F92193">
      <w:pPr>
        <w:pStyle w:val="a7"/>
        <w:widowControl w:val="0"/>
        <w:numPr>
          <w:ilvl w:val="0"/>
          <w:numId w:val="22"/>
        </w:numPr>
        <w:overflowPunct w:val="0"/>
        <w:autoSpaceDE w:val="0"/>
        <w:autoSpaceDN w:val="0"/>
        <w:adjustRightInd w:val="0"/>
        <w:spacing w:before="120" w:after="120" w:line="360" w:lineRule="auto"/>
        <w:ind w:left="424"/>
        <w:contextualSpacing/>
        <w:jc w:val="both"/>
        <w:textAlignment w:val="baseline"/>
        <w:rPr>
          <w:rFonts w:cs="David"/>
          <w:szCs w:val="24"/>
        </w:rPr>
      </w:pPr>
      <w:r w:rsidRPr="00B50D8B">
        <w:rPr>
          <w:rFonts w:cs="David" w:hint="cs"/>
          <w:b/>
          <w:bCs/>
          <w:szCs w:val="24"/>
          <w:u w:val="single"/>
          <w:rtl/>
        </w:rPr>
        <w:t>השירות המבוקש:</w:t>
      </w:r>
      <w:r w:rsidRPr="00B50D8B">
        <w:rPr>
          <w:rFonts w:cs="David" w:hint="cs"/>
          <w:szCs w:val="24"/>
          <w:rtl/>
        </w:rPr>
        <w:t xml:space="preserve"> </w:t>
      </w:r>
      <w:r w:rsidR="006E3FEF" w:rsidRPr="00B50D8B">
        <w:rPr>
          <w:rFonts w:cs="David"/>
          <w:szCs w:val="24"/>
          <w:rtl/>
        </w:rPr>
        <w:t>הרשות  מבקשת להפעיל שירות מקצועי, יעיל וזמין של ביצוע הריסות, תפיסה ואחסנת כלים וציוד, פינוי מבנים בלתי חוקיים והוצאה לפועל של צווי הריסה מנהליים וצווי בית המשפט המוטלים לביצוע על המדינה, לשם אכיפה וקיום שלטון החוק במדינת ישראל בהתאם להוראות חוק התכנון והבנייה.</w:t>
      </w:r>
    </w:p>
    <w:p w:rsidR="00643D78" w:rsidRPr="00B50D8B" w:rsidRDefault="00643D78" w:rsidP="008529A9">
      <w:pPr>
        <w:pStyle w:val="a7"/>
        <w:widowControl w:val="0"/>
        <w:overflowPunct w:val="0"/>
        <w:autoSpaceDE w:val="0"/>
        <w:autoSpaceDN w:val="0"/>
        <w:adjustRightInd w:val="0"/>
        <w:spacing w:before="120" w:after="120"/>
        <w:jc w:val="both"/>
        <w:textAlignment w:val="baseline"/>
        <w:rPr>
          <w:rFonts w:cs="David"/>
          <w:szCs w:val="24"/>
          <w:rtl/>
        </w:rPr>
      </w:pPr>
      <w:r w:rsidRPr="00B50D8B">
        <w:rPr>
          <w:rFonts w:cs="David" w:hint="cs"/>
          <w:szCs w:val="24"/>
          <w:rtl/>
        </w:rPr>
        <w:t xml:space="preserve">  </w:t>
      </w:r>
    </w:p>
    <w:p w:rsidR="00643D78" w:rsidRPr="00B50D8B" w:rsidRDefault="00632D49" w:rsidP="008529A9">
      <w:pPr>
        <w:pStyle w:val="a7"/>
        <w:widowControl w:val="0"/>
        <w:numPr>
          <w:ilvl w:val="0"/>
          <w:numId w:val="22"/>
        </w:numPr>
        <w:overflowPunct w:val="0"/>
        <w:autoSpaceDE w:val="0"/>
        <w:autoSpaceDN w:val="0"/>
        <w:adjustRightInd w:val="0"/>
        <w:spacing w:before="120" w:after="120"/>
        <w:jc w:val="both"/>
        <w:textAlignment w:val="baseline"/>
        <w:rPr>
          <w:rFonts w:cs="David"/>
          <w:szCs w:val="24"/>
          <w:rtl/>
        </w:rPr>
      </w:pPr>
      <w:r w:rsidRPr="00B50D8B">
        <w:rPr>
          <w:rFonts w:cs="David" w:hint="cs"/>
          <w:b/>
          <w:bCs/>
          <w:szCs w:val="24"/>
          <w:u w:val="single"/>
          <w:rtl/>
        </w:rPr>
        <w:t>תנאי סף להשתתפות במכרז</w:t>
      </w:r>
      <w:r w:rsidRPr="00B50D8B">
        <w:rPr>
          <w:rFonts w:cs="David" w:hint="cs"/>
          <w:szCs w:val="24"/>
          <w:rtl/>
        </w:rPr>
        <w:t>:</w:t>
      </w:r>
    </w:p>
    <w:p w:rsidR="00F328F6" w:rsidRPr="00B50D8B" w:rsidRDefault="00D62A73" w:rsidP="00F328F6">
      <w:pPr>
        <w:widowControl w:val="0"/>
        <w:tabs>
          <w:tab w:val="num" w:pos="624"/>
        </w:tabs>
        <w:overflowPunct w:val="0"/>
        <w:autoSpaceDE w:val="0"/>
        <w:autoSpaceDN w:val="0"/>
        <w:adjustRightInd w:val="0"/>
        <w:spacing w:before="120" w:after="120"/>
        <w:jc w:val="both"/>
        <w:textAlignment w:val="baseline"/>
        <w:rPr>
          <w:rFonts w:cs="David"/>
          <w:szCs w:val="24"/>
          <w:rtl/>
        </w:rPr>
      </w:pPr>
      <w:r w:rsidRPr="00B50D8B">
        <w:rPr>
          <w:rFonts w:cs="David" w:hint="cs"/>
          <w:szCs w:val="24"/>
          <w:rtl/>
        </w:rPr>
        <w:t xml:space="preserve">רשאי להגיש הצעה למכרז זה </w:t>
      </w:r>
      <w:r w:rsidRPr="00B50D8B">
        <w:rPr>
          <w:rFonts w:cs="David" w:hint="cs"/>
          <w:szCs w:val="24"/>
          <w:u w:val="single"/>
          <w:rtl/>
        </w:rPr>
        <w:t>מציע העומד בכל הדרישות</w:t>
      </w:r>
      <w:r w:rsidRPr="00B50D8B">
        <w:rPr>
          <w:rFonts w:cs="David" w:hint="cs"/>
          <w:szCs w:val="24"/>
          <w:rtl/>
        </w:rPr>
        <w:t xml:space="preserve"> המפורטות להלן (באופן מצטבר):</w:t>
      </w:r>
    </w:p>
    <w:p w:rsidR="00513785" w:rsidRPr="00B50D8B" w:rsidRDefault="00513785" w:rsidP="00513785">
      <w:pPr>
        <w:widowControl w:val="0"/>
        <w:numPr>
          <w:ilvl w:val="0"/>
          <w:numId w:val="21"/>
        </w:numPr>
        <w:tabs>
          <w:tab w:val="num" w:pos="715"/>
        </w:tabs>
        <w:overflowPunct w:val="0"/>
        <w:autoSpaceDE w:val="0"/>
        <w:autoSpaceDN w:val="0"/>
        <w:adjustRightInd w:val="0"/>
        <w:spacing w:before="120" w:after="120"/>
        <w:jc w:val="both"/>
        <w:textAlignment w:val="baseline"/>
        <w:rPr>
          <w:rFonts w:cs="David"/>
          <w:b/>
          <w:bCs/>
          <w:szCs w:val="24"/>
        </w:rPr>
      </w:pPr>
      <w:r w:rsidRPr="00B50D8B">
        <w:rPr>
          <w:rFonts w:cs="David"/>
          <w:b/>
          <w:bCs/>
          <w:szCs w:val="24"/>
          <w:rtl/>
        </w:rPr>
        <w:t xml:space="preserve">תנאי סף מקצועיים : </w:t>
      </w:r>
    </w:p>
    <w:p w:rsidR="00513785" w:rsidRPr="00B50D8B" w:rsidRDefault="00513785" w:rsidP="00513785">
      <w:pPr>
        <w:widowControl w:val="0"/>
        <w:numPr>
          <w:ilvl w:val="1"/>
          <w:numId w:val="21"/>
        </w:numPr>
        <w:tabs>
          <w:tab w:val="num" w:pos="1440"/>
        </w:tabs>
        <w:overflowPunct w:val="0"/>
        <w:autoSpaceDE w:val="0"/>
        <w:autoSpaceDN w:val="0"/>
        <w:adjustRightInd w:val="0"/>
        <w:spacing w:before="120" w:after="120"/>
        <w:jc w:val="both"/>
        <w:textAlignment w:val="baseline"/>
        <w:rPr>
          <w:rFonts w:cs="David"/>
          <w:szCs w:val="24"/>
          <w:rtl/>
        </w:rPr>
      </w:pPr>
      <w:r w:rsidRPr="00B50D8B">
        <w:rPr>
          <w:rFonts w:cs="David"/>
          <w:szCs w:val="24"/>
          <w:rtl/>
        </w:rPr>
        <w:t xml:space="preserve">למציע ניסיון והתמחות מוכחים בביצוע עבודות הריסת מבנים, בשלוש השנים האחרונות מהמועד האחרון להגשת ההצעות (להלן: </w:t>
      </w:r>
      <w:r w:rsidRPr="00B50D8B">
        <w:rPr>
          <w:rFonts w:cs="David"/>
          <w:b/>
          <w:bCs/>
          <w:szCs w:val="24"/>
          <w:rtl/>
        </w:rPr>
        <w:t>"תקופת הניסיון"</w:t>
      </w:r>
      <w:r w:rsidRPr="00B50D8B">
        <w:rPr>
          <w:rFonts w:cs="David"/>
          <w:szCs w:val="24"/>
          <w:rtl/>
        </w:rPr>
        <w:t>), בהיקף כספי של 500,000 ש"ח (לא כולל מע"מ) בכל שנה לפחות.</w:t>
      </w:r>
    </w:p>
    <w:p w:rsidR="00513785" w:rsidRPr="00B50D8B" w:rsidRDefault="00513785" w:rsidP="00513785">
      <w:pPr>
        <w:widowControl w:val="0"/>
        <w:numPr>
          <w:ilvl w:val="1"/>
          <w:numId w:val="21"/>
        </w:numPr>
        <w:tabs>
          <w:tab w:val="num" w:pos="1440"/>
        </w:tabs>
        <w:overflowPunct w:val="0"/>
        <w:autoSpaceDE w:val="0"/>
        <w:autoSpaceDN w:val="0"/>
        <w:adjustRightInd w:val="0"/>
        <w:spacing w:before="120" w:after="120"/>
        <w:jc w:val="both"/>
        <w:textAlignment w:val="baseline"/>
        <w:rPr>
          <w:rFonts w:cs="David"/>
          <w:szCs w:val="24"/>
          <w:rtl/>
        </w:rPr>
      </w:pPr>
      <w:r w:rsidRPr="00B50D8B">
        <w:rPr>
          <w:rFonts w:cs="David"/>
          <w:szCs w:val="24"/>
          <w:rtl/>
        </w:rPr>
        <w:t>מתוך העבודות הנ"ל למציע ניסיון בביצוע  שתי עבודות להריסת מבנים בהיקף כספי של 40,000 ש"ח (לא כולל מע"מ) לכל עבודה, בשלוש השנים האחרונות.</w:t>
      </w:r>
    </w:p>
    <w:p w:rsidR="00513785" w:rsidRPr="00B50D8B" w:rsidRDefault="00513785" w:rsidP="00513785">
      <w:pPr>
        <w:widowControl w:val="0"/>
        <w:numPr>
          <w:ilvl w:val="1"/>
          <w:numId w:val="21"/>
        </w:numPr>
        <w:tabs>
          <w:tab w:val="num" w:pos="1440"/>
        </w:tabs>
        <w:overflowPunct w:val="0"/>
        <w:autoSpaceDE w:val="0"/>
        <w:autoSpaceDN w:val="0"/>
        <w:adjustRightInd w:val="0"/>
        <w:spacing w:before="120" w:after="120"/>
        <w:jc w:val="both"/>
        <w:textAlignment w:val="baseline"/>
        <w:rPr>
          <w:rFonts w:cs="David"/>
          <w:szCs w:val="24"/>
        </w:rPr>
      </w:pPr>
      <w:r w:rsidRPr="00B50D8B">
        <w:rPr>
          <w:rFonts w:cs="David"/>
          <w:szCs w:val="24"/>
          <w:rtl/>
        </w:rPr>
        <w:t>למציע או לספקי משנה מטעמו קיים הציוד, הכלים וכוח האדם הנדרשים לצורך אספקת השירותים הנדרשים במכרז.</w:t>
      </w:r>
    </w:p>
    <w:p w:rsidR="00513785" w:rsidRPr="00B50D8B" w:rsidRDefault="00513785" w:rsidP="00513785">
      <w:pPr>
        <w:widowControl w:val="0"/>
        <w:numPr>
          <w:ilvl w:val="1"/>
          <w:numId w:val="21"/>
        </w:numPr>
        <w:tabs>
          <w:tab w:val="num" w:pos="1440"/>
        </w:tabs>
        <w:overflowPunct w:val="0"/>
        <w:autoSpaceDE w:val="0"/>
        <w:autoSpaceDN w:val="0"/>
        <w:adjustRightInd w:val="0"/>
        <w:spacing w:before="120" w:after="120"/>
        <w:jc w:val="both"/>
        <w:textAlignment w:val="baseline"/>
        <w:rPr>
          <w:rFonts w:cs="David"/>
          <w:szCs w:val="24"/>
        </w:rPr>
      </w:pPr>
      <w:r w:rsidRPr="00B50D8B">
        <w:rPr>
          <w:rFonts w:cs="David"/>
          <w:szCs w:val="24"/>
          <w:rtl/>
        </w:rPr>
        <w:t xml:space="preserve">למציע או לספקי משנה מטעמו קיים מגרש אחסון אחד לפחות העומד  בכללים ודרישות שנקבעו בפרק ג' למכרז זה. </w:t>
      </w:r>
    </w:p>
    <w:p w:rsidR="00513785" w:rsidRPr="00B50D8B" w:rsidRDefault="00513785" w:rsidP="00F328F6">
      <w:pPr>
        <w:widowControl w:val="0"/>
        <w:tabs>
          <w:tab w:val="num" w:pos="624"/>
        </w:tabs>
        <w:overflowPunct w:val="0"/>
        <w:autoSpaceDE w:val="0"/>
        <w:autoSpaceDN w:val="0"/>
        <w:adjustRightInd w:val="0"/>
        <w:spacing w:before="120" w:after="120"/>
        <w:jc w:val="both"/>
        <w:textAlignment w:val="baseline"/>
        <w:rPr>
          <w:rFonts w:cs="David"/>
          <w:szCs w:val="24"/>
          <w:rtl/>
        </w:rPr>
      </w:pPr>
    </w:p>
    <w:p w:rsidR="00513785" w:rsidRPr="00B50D8B" w:rsidRDefault="00513785" w:rsidP="00513785">
      <w:pPr>
        <w:widowControl w:val="0"/>
        <w:numPr>
          <w:ilvl w:val="0"/>
          <w:numId w:val="21"/>
        </w:numPr>
        <w:tabs>
          <w:tab w:val="num" w:pos="624"/>
          <w:tab w:val="num" w:pos="715"/>
        </w:tabs>
        <w:overflowPunct w:val="0"/>
        <w:autoSpaceDE w:val="0"/>
        <w:autoSpaceDN w:val="0"/>
        <w:adjustRightInd w:val="0"/>
        <w:spacing w:before="120" w:after="120"/>
        <w:jc w:val="both"/>
        <w:textAlignment w:val="baseline"/>
        <w:rPr>
          <w:rFonts w:cs="David"/>
          <w:b/>
          <w:bCs/>
          <w:szCs w:val="24"/>
        </w:rPr>
      </w:pPr>
      <w:r w:rsidRPr="00B50D8B">
        <w:rPr>
          <w:rFonts w:cs="David"/>
          <w:b/>
          <w:bCs/>
          <w:szCs w:val="24"/>
          <w:rtl/>
        </w:rPr>
        <w:t xml:space="preserve">תנאי סף מנהליים : </w:t>
      </w:r>
    </w:p>
    <w:p w:rsidR="00513785" w:rsidRPr="00B50D8B" w:rsidRDefault="00513785" w:rsidP="00B07876">
      <w:pPr>
        <w:widowControl w:val="0"/>
        <w:numPr>
          <w:ilvl w:val="1"/>
          <w:numId w:val="21"/>
        </w:numPr>
        <w:tabs>
          <w:tab w:val="num" w:pos="624"/>
          <w:tab w:val="num" w:pos="1440"/>
        </w:tabs>
        <w:overflowPunct w:val="0"/>
        <w:autoSpaceDE w:val="0"/>
        <w:autoSpaceDN w:val="0"/>
        <w:adjustRightInd w:val="0"/>
        <w:spacing w:before="120" w:after="120"/>
        <w:jc w:val="both"/>
        <w:textAlignment w:val="baseline"/>
        <w:rPr>
          <w:rFonts w:cs="David"/>
          <w:szCs w:val="24"/>
        </w:rPr>
      </w:pPr>
      <w:bookmarkStart w:id="1" w:name="_Ref500504676"/>
      <w:r w:rsidRPr="00B50D8B">
        <w:rPr>
          <w:rFonts w:cs="David"/>
          <w:szCs w:val="24"/>
          <w:rtl/>
        </w:rPr>
        <w:t>המציע הינו תאגיד (חברה, עמותה, אגודה שיתופית או שותפות) ו/או יחיד שהינו עוסק מורשה.</w:t>
      </w:r>
      <w:bookmarkEnd w:id="1"/>
      <w:r w:rsidRPr="00B50D8B">
        <w:rPr>
          <w:rFonts w:cs="David"/>
          <w:szCs w:val="24"/>
          <w:rtl/>
        </w:rPr>
        <w:t xml:space="preserve"> </w:t>
      </w:r>
    </w:p>
    <w:p w:rsidR="00513785" w:rsidRPr="00B50D8B" w:rsidRDefault="00513785" w:rsidP="00B07876">
      <w:pPr>
        <w:widowControl w:val="0"/>
        <w:numPr>
          <w:ilvl w:val="1"/>
          <w:numId w:val="21"/>
        </w:numPr>
        <w:tabs>
          <w:tab w:val="num" w:pos="624"/>
          <w:tab w:val="num" w:pos="1440"/>
        </w:tabs>
        <w:overflowPunct w:val="0"/>
        <w:autoSpaceDE w:val="0"/>
        <w:autoSpaceDN w:val="0"/>
        <w:adjustRightInd w:val="0"/>
        <w:spacing w:before="120" w:after="120"/>
        <w:jc w:val="both"/>
        <w:textAlignment w:val="baseline"/>
        <w:rPr>
          <w:rFonts w:cs="David"/>
          <w:szCs w:val="24"/>
        </w:rPr>
      </w:pPr>
      <w:r w:rsidRPr="00B50D8B">
        <w:rPr>
          <w:rFonts w:cs="David"/>
          <w:szCs w:val="24"/>
          <w:rtl/>
        </w:rPr>
        <w:t>ככל שהמציע תאגיד – המציע אינו בעל חובות אגרה שנתית ברשות התאגידים בשנים שקדמו לשנה שבה מוגשת ההצעה. החברה/השותפות אינה חברה מפרת חוק או בהתראה לפני רישום כחברה מפרת חוק.</w:t>
      </w:r>
    </w:p>
    <w:p w:rsidR="00513785" w:rsidRPr="00B50D8B" w:rsidRDefault="00513785" w:rsidP="00B07876">
      <w:pPr>
        <w:widowControl w:val="0"/>
        <w:numPr>
          <w:ilvl w:val="1"/>
          <w:numId w:val="21"/>
        </w:numPr>
        <w:tabs>
          <w:tab w:val="num" w:pos="624"/>
          <w:tab w:val="num" w:pos="1440"/>
        </w:tabs>
        <w:overflowPunct w:val="0"/>
        <w:autoSpaceDE w:val="0"/>
        <w:autoSpaceDN w:val="0"/>
        <w:adjustRightInd w:val="0"/>
        <w:spacing w:before="120" w:after="120"/>
        <w:jc w:val="both"/>
        <w:textAlignment w:val="baseline"/>
        <w:rPr>
          <w:rFonts w:cs="David"/>
          <w:szCs w:val="24"/>
          <w:rtl/>
        </w:rPr>
      </w:pPr>
      <w:r w:rsidRPr="00B50D8B">
        <w:rPr>
          <w:rFonts w:cs="David"/>
          <w:szCs w:val="24"/>
          <w:rtl/>
        </w:rPr>
        <w:t>המציע הוא קבלן רשום לפי חוק רישום קבלנים לעבודות הנדסה בנאיות, תשכ"ט-1969.</w:t>
      </w:r>
    </w:p>
    <w:p w:rsidR="00513785" w:rsidRPr="00B50D8B" w:rsidRDefault="00513785" w:rsidP="00B07876">
      <w:pPr>
        <w:widowControl w:val="0"/>
        <w:numPr>
          <w:ilvl w:val="1"/>
          <w:numId w:val="21"/>
        </w:numPr>
        <w:tabs>
          <w:tab w:val="num" w:pos="624"/>
          <w:tab w:val="num" w:pos="1440"/>
        </w:tabs>
        <w:overflowPunct w:val="0"/>
        <w:autoSpaceDE w:val="0"/>
        <w:autoSpaceDN w:val="0"/>
        <w:adjustRightInd w:val="0"/>
        <w:spacing w:before="120" w:after="120"/>
        <w:jc w:val="both"/>
        <w:textAlignment w:val="baseline"/>
        <w:rPr>
          <w:rFonts w:cs="David"/>
          <w:szCs w:val="24"/>
        </w:rPr>
      </w:pPr>
      <w:r w:rsidRPr="00B50D8B">
        <w:rPr>
          <w:rFonts w:cs="David" w:hint="cs"/>
          <w:szCs w:val="24"/>
          <w:rtl/>
        </w:rPr>
        <w:t xml:space="preserve">המציע עומד בדרישות חוק עסקאות גופים ציבוריים, </w:t>
      </w:r>
      <w:proofErr w:type="spellStart"/>
      <w:r w:rsidRPr="00B50D8B">
        <w:rPr>
          <w:rFonts w:cs="David" w:hint="cs"/>
          <w:szCs w:val="24"/>
          <w:rtl/>
        </w:rPr>
        <w:t>התשל"ו</w:t>
      </w:r>
      <w:proofErr w:type="spellEnd"/>
      <w:r w:rsidRPr="00B50D8B">
        <w:rPr>
          <w:rFonts w:cs="David" w:hint="cs"/>
          <w:szCs w:val="24"/>
          <w:rtl/>
        </w:rPr>
        <w:t>- 1976</w:t>
      </w:r>
      <w:r w:rsidRPr="00B50D8B">
        <w:rPr>
          <w:rFonts w:cs="David"/>
          <w:szCs w:val="24"/>
        </w:rPr>
        <w:t xml:space="preserve"> </w:t>
      </w:r>
      <w:r w:rsidRPr="00B50D8B">
        <w:rPr>
          <w:rFonts w:cs="David"/>
          <w:szCs w:val="24"/>
          <w:rtl/>
        </w:rPr>
        <w:t>(להלן: "</w:t>
      </w:r>
      <w:r w:rsidRPr="00B50D8B">
        <w:rPr>
          <w:rFonts w:cs="David"/>
          <w:b/>
          <w:bCs/>
          <w:szCs w:val="24"/>
          <w:rtl/>
        </w:rPr>
        <w:t>חוק עסקאות גופים ציבוריים</w:t>
      </w:r>
      <w:r w:rsidRPr="00B50D8B">
        <w:rPr>
          <w:rFonts w:cs="David"/>
          <w:szCs w:val="24"/>
          <w:rtl/>
        </w:rPr>
        <w:t>").</w:t>
      </w:r>
    </w:p>
    <w:p w:rsidR="00513785" w:rsidRPr="00B50D8B" w:rsidRDefault="00513785" w:rsidP="00B07876">
      <w:pPr>
        <w:widowControl w:val="0"/>
        <w:numPr>
          <w:ilvl w:val="1"/>
          <w:numId w:val="21"/>
        </w:numPr>
        <w:tabs>
          <w:tab w:val="num" w:pos="624"/>
          <w:tab w:val="num" w:pos="1440"/>
        </w:tabs>
        <w:overflowPunct w:val="0"/>
        <w:autoSpaceDE w:val="0"/>
        <w:autoSpaceDN w:val="0"/>
        <w:adjustRightInd w:val="0"/>
        <w:spacing w:before="120" w:after="120"/>
        <w:jc w:val="both"/>
        <w:textAlignment w:val="baseline"/>
        <w:rPr>
          <w:rFonts w:cs="David"/>
          <w:szCs w:val="24"/>
        </w:rPr>
      </w:pPr>
      <w:r w:rsidRPr="00B50D8B">
        <w:rPr>
          <w:rFonts w:cs="David"/>
          <w:szCs w:val="24"/>
          <w:rtl/>
        </w:rPr>
        <w:t>המציע מתחייב לקיים את החקיקה בתחום העסקת עובדים בתקופת ההסכם.</w:t>
      </w:r>
    </w:p>
    <w:p w:rsidR="00513785" w:rsidRPr="00B50D8B" w:rsidRDefault="00513785" w:rsidP="00B07876">
      <w:pPr>
        <w:widowControl w:val="0"/>
        <w:numPr>
          <w:ilvl w:val="1"/>
          <w:numId w:val="21"/>
        </w:numPr>
        <w:tabs>
          <w:tab w:val="num" w:pos="624"/>
          <w:tab w:val="num" w:pos="1440"/>
        </w:tabs>
        <w:overflowPunct w:val="0"/>
        <w:autoSpaceDE w:val="0"/>
        <w:autoSpaceDN w:val="0"/>
        <w:adjustRightInd w:val="0"/>
        <w:spacing w:before="120" w:after="120"/>
        <w:jc w:val="both"/>
        <w:textAlignment w:val="baseline"/>
        <w:rPr>
          <w:rFonts w:cs="David"/>
          <w:szCs w:val="24"/>
        </w:rPr>
      </w:pPr>
      <w:r w:rsidRPr="00B50D8B">
        <w:rPr>
          <w:rFonts w:cs="David"/>
          <w:szCs w:val="24"/>
          <w:rtl/>
        </w:rPr>
        <w:t>המציע מתחייב לא לתאם הצעות במכרז.</w:t>
      </w:r>
    </w:p>
    <w:p w:rsidR="00513785" w:rsidRPr="00B50D8B" w:rsidRDefault="00513785" w:rsidP="00B07876">
      <w:pPr>
        <w:widowControl w:val="0"/>
        <w:numPr>
          <w:ilvl w:val="1"/>
          <w:numId w:val="21"/>
        </w:numPr>
        <w:tabs>
          <w:tab w:val="num" w:pos="624"/>
          <w:tab w:val="num" w:pos="1440"/>
        </w:tabs>
        <w:overflowPunct w:val="0"/>
        <w:autoSpaceDE w:val="0"/>
        <w:autoSpaceDN w:val="0"/>
        <w:adjustRightInd w:val="0"/>
        <w:spacing w:before="120" w:after="120"/>
        <w:jc w:val="both"/>
        <w:textAlignment w:val="baseline"/>
        <w:rPr>
          <w:rFonts w:cs="David"/>
          <w:szCs w:val="24"/>
        </w:rPr>
      </w:pPr>
      <w:r w:rsidRPr="00B50D8B">
        <w:rPr>
          <w:rFonts w:cs="David"/>
          <w:szCs w:val="24"/>
          <w:rtl/>
        </w:rPr>
        <w:t xml:space="preserve">ערבות הצעה: המציע יצרף להצעתו ערבות הצעה לקיום הצעתו במכרז בסך של </w:t>
      </w:r>
      <w:bookmarkStart w:id="2" w:name="SachArvutHatzaa"/>
      <w:r w:rsidRPr="00B50D8B">
        <w:rPr>
          <w:rFonts w:cs="David"/>
          <w:szCs w:val="24"/>
          <w:rtl/>
        </w:rPr>
        <w:t xml:space="preserve">  </w:t>
      </w:r>
      <w:bookmarkEnd w:id="2"/>
      <w:r w:rsidRPr="00B50D8B">
        <w:rPr>
          <w:rFonts w:cs="David"/>
          <w:szCs w:val="24"/>
          <w:rtl/>
        </w:rPr>
        <w:t>37,500 ש"ח שתהא בתוקף עד לתאריך</w:t>
      </w:r>
      <w:bookmarkStart w:id="3" w:name="moadHagashatAtzaot180"/>
      <w:bookmarkEnd w:id="3"/>
      <w:r w:rsidRPr="00B50D8B">
        <w:rPr>
          <w:rFonts w:cs="David"/>
          <w:szCs w:val="24"/>
          <w:rtl/>
        </w:rPr>
        <w:t xml:space="preserve"> </w:t>
      </w:r>
      <w:r w:rsidR="00F271AC" w:rsidRPr="00B50D8B">
        <w:rPr>
          <w:rFonts w:cs="David" w:hint="cs"/>
          <w:szCs w:val="24"/>
          <w:rtl/>
        </w:rPr>
        <w:t>31/01/2021</w:t>
      </w:r>
      <w:r w:rsidR="00F271AC" w:rsidRPr="00B50D8B">
        <w:rPr>
          <w:rFonts w:cs="David"/>
          <w:szCs w:val="24"/>
          <w:rtl/>
        </w:rPr>
        <w:t xml:space="preserve"> </w:t>
      </w:r>
      <w:r w:rsidRPr="00B50D8B">
        <w:rPr>
          <w:rFonts w:cs="David"/>
          <w:szCs w:val="24"/>
          <w:rtl/>
        </w:rPr>
        <w:t xml:space="preserve">בהתאם לנוסח המפורט במכרז.  </w:t>
      </w:r>
    </w:p>
    <w:p w:rsidR="00B07876" w:rsidRPr="00B50D8B" w:rsidRDefault="00B07876" w:rsidP="00B07876">
      <w:pPr>
        <w:widowControl w:val="0"/>
        <w:numPr>
          <w:ilvl w:val="1"/>
          <w:numId w:val="21"/>
        </w:numPr>
        <w:tabs>
          <w:tab w:val="num" w:pos="624"/>
          <w:tab w:val="num" w:pos="1440"/>
        </w:tabs>
        <w:overflowPunct w:val="0"/>
        <w:autoSpaceDE w:val="0"/>
        <w:autoSpaceDN w:val="0"/>
        <w:adjustRightInd w:val="0"/>
        <w:spacing w:before="120" w:after="120"/>
        <w:jc w:val="both"/>
        <w:textAlignment w:val="baseline"/>
        <w:rPr>
          <w:rFonts w:cs="David"/>
          <w:szCs w:val="24"/>
        </w:rPr>
      </w:pPr>
      <w:r w:rsidRPr="00B50D8B">
        <w:rPr>
          <w:rFonts w:cs="David"/>
          <w:szCs w:val="24"/>
          <w:rtl/>
        </w:rPr>
        <w:lastRenderedPageBreak/>
        <w:t xml:space="preserve">מסמכי המכרז על כל נספחיו לרבות ההסכם המצורף למסמכי המכרז חתומים, </w:t>
      </w:r>
      <w:r w:rsidRPr="00B50D8B">
        <w:rPr>
          <w:rFonts w:cs="David"/>
          <w:b/>
          <w:bCs/>
          <w:szCs w:val="24"/>
          <w:rtl/>
        </w:rPr>
        <w:t>בחתימה וחותמת</w:t>
      </w:r>
      <w:r w:rsidRPr="00B50D8B">
        <w:rPr>
          <w:rFonts w:cs="David"/>
          <w:szCs w:val="24"/>
          <w:rtl/>
        </w:rPr>
        <w:t xml:space="preserve">, ע"י </w:t>
      </w:r>
      <w:proofErr w:type="spellStart"/>
      <w:r w:rsidRPr="00B50D8B">
        <w:rPr>
          <w:rFonts w:cs="David"/>
          <w:szCs w:val="24"/>
          <w:rtl/>
        </w:rPr>
        <w:t>מורשי</w:t>
      </w:r>
      <w:proofErr w:type="spellEnd"/>
      <w:r w:rsidRPr="00B50D8B">
        <w:rPr>
          <w:rFonts w:cs="David"/>
          <w:szCs w:val="24"/>
          <w:rtl/>
        </w:rPr>
        <w:t xml:space="preserve"> החתימה מטעם המציע. אם יעודכן ההסכם במהלך המכרז על המציע להגיש את ההסכם החתום במהדורתו העדכנית, ההסכם  והמסמכים  החתומים מהווים  אישור להסכמתו של המציע  לכל תנאי המכרז. </w:t>
      </w:r>
    </w:p>
    <w:p w:rsidR="00B07876" w:rsidRPr="00B50D8B" w:rsidRDefault="00B07876" w:rsidP="00B07876">
      <w:pPr>
        <w:widowControl w:val="0"/>
        <w:tabs>
          <w:tab w:val="num" w:pos="624"/>
        </w:tabs>
        <w:overflowPunct w:val="0"/>
        <w:autoSpaceDE w:val="0"/>
        <w:autoSpaceDN w:val="0"/>
        <w:adjustRightInd w:val="0"/>
        <w:spacing w:before="120" w:after="120"/>
        <w:ind w:left="792"/>
        <w:jc w:val="both"/>
        <w:textAlignment w:val="baseline"/>
        <w:rPr>
          <w:rFonts w:cs="David"/>
          <w:szCs w:val="24"/>
        </w:rPr>
      </w:pPr>
      <w:r w:rsidRPr="00B50D8B">
        <w:rPr>
          <w:rFonts w:cs="David"/>
          <w:szCs w:val="24"/>
          <w:rtl/>
        </w:rPr>
        <w:t>האישורים והמסמכים הנדרשים לעיל יהיו תקפים למועד הגשת ההצעה. בכל מקרה של דחייה בבחירת הזוכים, יוארך תוקף ערבות ההצעה ויחודשו כל המסמכים והאישורים הנדרשים בהתאם.</w:t>
      </w:r>
    </w:p>
    <w:p w:rsidR="00694BA2" w:rsidRPr="00B50D8B" w:rsidRDefault="00694BA2" w:rsidP="00694BA2">
      <w:pPr>
        <w:pStyle w:val="a7"/>
        <w:rPr>
          <w:rFonts w:cs="David"/>
          <w:szCs w:val="24"/>
          <w:rtl/>
        </w:rPr>
      </w:pPr>
    </w:p>
    <w:p w:rsidR="00C156AB" w:rsidRPr="00B50D8B" w:rsidRDefault="008529A9" w:rsidP="008529A9">
      <w:pPr>
        <w:pStyle w:val="a7"/>
        <w:widowControl w:val="0"/>
        <w:numPr>
          <w:ilvl w:val="0"/>
          <w:numId w:val="22"/>
        </w:numPr>
        <w:overflowPunct w:val="0"/>
        <w:autoSpaceDE w:val="0"/>
        <w:autoSpaceDN w:val="0"/>
        <w:adjustRightInd w:val="0"/>
        <w:spacing w:before="120" w:after="120"/>
        <w:jc w:val="both"/>
        <w:textAlignment w:val="baseline"/>
        <w:rPr>
          <w:rFonts w:cs="David"/>
          <w:b/>
          <w:bCs/>
          <w:szCs w:val="24"/>
          <w:u w:val="single"/>
        </w:rPr>
      </w:pPr>
      <w:r w:rsidRPr="00B50D8B">
        <w:rPr>
          <w:rFonts w:cs="David" w:hint="cs"/>
          <w:b/>
          <w:bCs/>
          <w:szCs w:val="24"/>
          <w:u w:val="single"/>
          <w:rtl/>
        </w:rPr>
        <w:t>תמורה בגין ההתקשרות והצעת המחיר</w:t>
      </w:r>
    </w:p>
    <w:p w:rsidR="002C6A8D" w:rsidRPr="00B50D8B" w:rsidRDefault="00FC1310" w:rsidP="002C6A8D">
      <w:pPr>
        <w:pStyle w:val="a7"/>
        <w:ind w:left="786"/>
        <w:jc w:val="both"/>
        <w:rPr>
          <w:rFonts w:cs="David"/>
          <w:b/>
          <w:bCs/>
          <w:szCs w:val="24"/>
          <w:u w:val="single"/>
          <w:rtl/>
        </w:rPr>
      </w:pPr>
      <w:r w:rsidRPr="00B50D8B">
        <w:rPr>
          <w:rFonts w:cs="David"/>
          <w:b/>
          <w:bCs/>
          <w:szCs w:val="24"/>
          <w:u w:val="single"/>
          <w:rtl/>
        </w:rPr>
        <w:t xml:space="preserve">התמורה למתן השירותים המבוקשים במכרז זה תחושב בהתאם לאחוז הנחה המוצע על ידי </w:t>
      </w:r>
      <w:r w:rsidR="002C6A8D" w:rsidRPr="00B50D8B">
        <w:rPr>
          <w:rFonts w:cs="David" w:hint="cs"/>
          <w:b/>
          <w:bCs/>
          <w:szCs w:val="24"/>
          <w:u w:val="single"/>
          <w:rtl/>
        </w:rPr>
        <w:t>הספק</w:t>
      </w:r>
      <w:r w:rsidRPr="00B50D8B">
        <w:rPr>
          <w:rFonts w:cs="David"/>
          <w:b/>
          <w:bCs/>
          <w:szCs w:val="24"/>
          <w:u w:val="single"/>
          <w:rtl/>
        </w:rPr>
        <w:t xml:space="preserve"> הזוכה</w:t>
      </w:r>
      <w:r w:rsidR="002C6A8D" w:rsidRPr="00B50D8B">
        <w:rPr>
          <w:rFonts w:cs="David" w:hint="cs"/>
          <w:b/>
          <w:bCs/>
          <w:szCs w:val="24"/>
          <w:u w:val="single"/>
          <w:rtl/>
        </w:rPr>
        <w:t>.</w:t>
      </w:r>
    </w:p>
    <w:p w:rsidR="002C6A8D" w:rsidRPr="00B50D8B" w:rsidRDefault="002C6A8D" w:rsidP="00B50D8B">
      <w:pPr>
        <w:pStyle w:val="a7"/>
        <w:ind w:left="786"/>
        <w:jc w:val="both"/>
        <w:rPr>
          <w:rFonts w:cs="David"/>
          <w:b/>
          <w:bCs/>
          <w:szCs w:val="24"/>
          <w:u w:val="single"/>
        </w:rPr>
      </w:pPr>
      <w:r w:rsidRPr="00B50D8B">
        <w:rPr>
          <w:rFonts w:cs="David"/>
          <w:b/>
          <w:bCs/>
          <w:szCs w:val="24"/>
          <w:u w:val="single"/>
          <w:rtl/>
        </w:rPr>
        <w:t xml:space="preserve">המציע נדרש להגיש הצעת מחיר המחולקת לשני חלקים : </w:t>
      </w:r>
    </w:p>
    <w:p w:rsidR="002C6A8D" w:rsidRPr="00B50D8B" w:rsidRDefault="002C6A8D" w:rsidP="00B50D8B">
      <w:pPr>
        <w:pStyle w:val="a7"/>
        <w:widowControl w:val="0"/>
        <w:numPr>
          <w:ilvl w:val="2"/>
          <w:numId w:val="21"/>
        </w:numPr>
        <w:spacing w:before="120"/>
        <w:textAlignment w:val="baseline"/>
        <w:rPr>
          <w:rFonts w:cs="David"/>
          <w:b/>
          <w:bCs/>
          <w:szCs w:val="24"/>
          <w:u w:val="single"/>
        </w:rPr>
      </w:pPr>
      <w:r w:rsidRPr="00B50D8B">
        <w:rPr>
          <w:rFonts w:cs="David"/>
          <w:b/>
          <w:bCs/>
          <w:szCs w:val="24"/>
          <w:u w:val="single"/>
          <w:rtl/>
        </w:rPr>
        <w:t>הצעה לאחוז הנחה על הסכומים המוצעים בנספח א.1 בפרק א' ("פירוט מחירי הכלים, העבודות והשירותים") (להלן: "אחוז ההנחה") ועד למקסימום 30%.</w:t>
      </w:r>
    </w:p>
    <w:p w:rsidR="002C6A8D" w:rsidRPr="00B50D8B" w:rsidRDefault="002C6A8D" w:rsidP="00B50D8B">
      <w:pPr>
        <w:pStyle w:val="a7"/>
        <w:widowControl w:val="0"/>
        <w:numPr>
          <w:ilvl w:val="2"/>
          <w:numId w:val="21"/>
        </w:numPr>
        <w:spacing w:before="120"/>
        <w:textAlignment w:val="baseline"/>
        <w:rPr>
          <w:rFonts w:cs="David"/>
          <w:b/>
          <w:bCs/>
          <w:szCs w:val="24"/>
          <w:u w:val="single"/>
          <w:rtl/>
        </w:rPr>
      </w:pPr>
      <w:r w:rsidRPr="00B50D8B">
        <w:rPr>
          <w:rFonts w:cs="David"/>
          <w:b/>
          <w:bCs/>
          <w:szCs w:val="24"/>
          <w:u w:val="single"/>
          <w:rtl/>
        </w:rPr>
        <w:t>הצעה לאחוז תוספת על הסכומים המוצעים בנספח א.1 בפרק א' ("פירוט מחירי הכלים, העבודות והשירותים"), במידה והמזמין יחליט על הפעלת המציע באזור גיאוגרפי השונה מזה שנבחר על ידו בסעיף א' (להלן: "אחוז התוספת"), ועד למקסימום 20%.</w:t>
      </w:r>
    </w:p>
    <w:p w:rsidR="008529A9" w:rsidRPr="00B50D8B" w:rsidRDefault="008529A9" w:rsidP="008529A9">
      <w:pPr>
        <w:pStyle w:val="a7"/>
        <w:widowControl w:val="0"/>
        <w:overflowPunct w:val="0"/>
        <w:autoSpaceDE w:val="0"/>
        <w:autoSpaceDN w:val="0"/>
        <w:adjustRightInd w:val="0"/>
        <w:spacing w:before="120" w:after="120"/>
        <w:ind w:left="786"/>
        <w:jc w:val="both"/>
        <w:textAlignment w:val="baseline"/>
        <w:rPr>
          <w:rFonts w:cs="David"/>
          <w:b/>
          <w:bCs/>
          <w:szCs w:val="24"/>
          <w:u w:val="single"/>
        </w:rPr>
      </w:pPr>
    </w:p>
    <w:p w:rsidR="00B53F65" w:rsidRPr="00B50D8B" w:rsidRDefault="00B53F65" w:rsidP="00B53F65">
      <w:pPr>
        <w:spacing w:after="240" w:line="276" w:lineRule="auto"/>
        <w:jc w:val="both"/>
        <w:rPr>
          <w:rFonts w:cs="David"/>
          <w:szCs w:val="24"/>
          <w:rtl/>
        </w:rPr>
      </w:pPr>
      <w:r w:rsidRPr="00B50D8B">
        <w:rPr>
          <w:rFonts w:cs="David" w:hint="cs"/>
          <w:szCs w:val="24"/>
          <w:rtl/>
        </w:rPr>
        <w:t xml:space="preserve">ניתן להוריד את כל מסמכי המכרז, ללא תשלום, החל מתאריך פרסומו, מאתר מנהל הרכש הממשלתי שכתובתו </w:t>
      </w:r>
      <w:hyperlink r:id="rId6" w:history="1">
        <w:r w:rsidRPr="00B50D8B">
          <w:rPr>
            <w:rFonts w:cs="David"/>
            <w:szCs w:val="24"/>
            <w:u w:val="single"/>
          </w:rPr>
          <w:t>www.mr.gov.il</w:t>
        </w:r>
      </w:hyperlink>
      <w:r w:rsidRPr="00B50D8B">
        <w:rPr>
          <w:rFonts w:cs="David" w:hint="cs"/>
          <w:szCs w:val="24"/>
          <w:rtl/>
        </w:rPr>
        <w:t xml:space="preserve"> תחת הכותרת מכרזים משרדיים.</w:t>
      </w:r>
    </w:p>
    <w:p w:rsidR="004960C8" w:rsidRPr="00B50D8B" w:rsidRDefault="004960C8" w:rsidP="00B53F65">
      <w:pPr>
        <w:spacing w:after="240" w:line="276" w:lineRule="auto"/>
        <w:jc w:val="both"/>
        <w:rPr>
          <w:rFonts w:cs="David"/>
          <w:szCs w:val="24"/>
        </w:rPr>
      </w:pPr>
    </w:p>
    <w:p w:rsidR="00643D78" w:rsidRPr="00B50D8B" w:rsidRDefault="00643D78" w:rsidP="00B07876">
      <w:pPr>
        <w:widowControl w:val="0"/>
        <w:overflowPunct w:val="0"/>
        <w:autoSpaceDE w:val="0"/>
        <w:autoSpaceDN w:val="0"/>
        <w:adjustRightInd w:val="0"/>
        <w:spacing w:before="120" w:after="60"/>
        <w:jc w:val="both"/>
        <w:textAlignment w:val="baseline"/>
        <w:rPr>
          <w:rFonts w:cs="David"/>
          <w:szCs w:val="24"/>
          <w:rtl/>
        </w:rPr>
      </w:pPr>
      <w:r w:rsidRPr="00B50D8B">
        <w:rPr>
          <w:rFonts w:cs="David" w:hint="cs"/>
          <w:szCs w:val="24"/>
          <w:rtl/>
        </w:rPr>
        <w:t xml:space="preserve">ניתן לפנות בשאלות הבהרה בכתב </w:t>
      </w:r>
      <w:r w:rsidRPr="00B50D8B">
        <w:rPr>
          <w:rFonts w:cs="David" w:hint="cs"/>
          <w:b/>
          <w:bCs/>
          <w:szCs w:val="24"/>
          <w:rtl/>
        </w:rPr>
        <w:t xml:space="preserve">עד ליום </w:t>
      </w:r>
      <w:r w:rsidR="00DF4BB8">
        <w:rPr>
          <w:rFonts w:cs="David" w:hint="cs"/>
          <w:b/>
          <w:bCs/>
          <w:szCs w:val="24"/>
          <w:rtl/>
        </w:rPr>
        <w:t>04</w:t>
      </w:r>
      <w:r w:rsidR="00734BC8" w:rsidRPr="00B50D8B">
        <w:rPr>
          <w:rFonts w:cs="David" w:hint="cs"/>
          <w:b/>
          <w:bCs/>
          <w:szCs w:val="24"/>
          <w:rtl/>
        </w:rPr>
        <w:t xml:space="preserve"> </w:t>
      </w:r>
      <w:r w:rsidR="0028795D" w:rsidRPr="00B50D8B">
        <w:rPr>
          <w:rFonts w:cs="David" w:hint="cs"/>
          <w:b/>
          <w:bCs/>
          <w:szCs w:val="24"/>
          <w:rtl/>
        </w:rPr>
        <w:t>ב</w:t>
      </w:r>
      <w:r w:rsidR="004C7F21">
        <w:rPr>
          <w:rFonts w:cs="David" w:hint="cs"/>
          <w:b/>
          <w:bCs/>
          <w:szCs w:val="24"/>
          <w:rtl/>
        </w:rPr>
        <w:t>נובמבר</w:t>
      </w:r>
      <w:r w:rsidR="0028795D" w:rsidRPr="00B50D8B">
        <w:rPr>
          <w:rFonts w:cs="David" w:hint="cs"/>
          <w:b/>
          <w:bCs/>
          <w:szCs w:val="24"/>
          <w:rtl/>
        </w:rPr>
        <w:t xml:space="preserve"> </w:t>
      </w:r>
      <w:r w:rsidR="00B07876" w:rsidRPr="00B50D8B">
        <w:rPr>
          <w:rFonts w:cs="David" w:hint="cs"/>
          <w:b/>
          <w:bCs/>
          <w:szCs w:val="24"/>
          <w:rtl/>
        </w:rPr>
        <w:t>2020</w:t>
      </w:r>
      <w:r w:rsidRPr="00B50D8B">
        <w:rPr>
          <w:rFonts w:cs="David" w:hint="cs"/>
          <w:b/>
          <w:bCs/>
          <w:szCs w:val="24"/>
          <w:rtl/>
        </w:rPr>
        <w:t xml:space="preserve"> בשעה </w:t>
      </w:r>
      <w:r w:rsidR="00D57352" w:rsidRPr="00B50D8B">
        <w:rPr>
          <w:rFonts w:cs="David" w:hint="cs"/>
          <w:b/>
          <w:bCs/>
          <w:szCs w:val="24"/>
          <w:rtl/>
        </w:rPr>
        <w:t>12</w:t>
      </w:r>
      <w:r w:rsidRPr="00B50D8B">
        <w:rPr>
          <w:rFonts w:cs="David" w:hint="cs"/>
          <w:b/>
          <w:bCs/>
          <w:szCs w:val="24"/>
          <w:rtl/>
        </w:rPr>
        <w:t>:00</w:t>
      </w:r>
      <w:r w:rsidRPr="00B50D8B">
        <w:rPr>
          <w:rFonts w:cs="David" w:hint="cs"/>
          <w:szCs w:val="24"/>
          <w:rtl/>
        </w:rPr>
        <w:t xml:space="preserve">. </w:t>
      </w:r>
      <w:r w:rsidR="002F6129" w:rsidRPr="00B50D8B">
        <w:rPr>
          <w:rFonts w:cs="David" w:hint="cs"/>
          <w:szCs w:val="24"/>
          <w:rtl/>
        </w:rPr>
        <w:t>ל</w:t>
      </w:r>
      <w:r w:rsidRPr="00B50D8B">
        <w:rPr>
          <w:rFonts w:cs="David" w:hint="cs"/>
          <w:szCs w:val="24"/>
          <w:rtl/>
        </w:rPr>
        <w:t>מייל</w:t>
      </w:r>
      <w:r w:rsidR="00CF48FA" w:rsidRPr="00B50D8B">
        <w:rPr>
          <w:rFonts w:cs="David" w:hint="cs"/>
          <w:szCs w:val="24"/>
          <w:rtl/>
        </w:rPr>
        <w:t xml:space="preserve">: </w:t>
      </w:r>
      <w:r w:rsidR="00B07876" w:rsidRPr="00B50D8B">
        <w:rPr>
          <w:b/>
        </w:rPr>
        <w:t>yar@iachifa.gov.il</w:t>
      </w:r>
      <w:r w:rsidRPr="00B50D8B">
        <w:rPr>
          <w:rFonts w:cs="David" w:hint="cs"/>
          <w:szCs w:val="24"/>
          <w:rtl/>
        </w:rPr>
        <w:t xml:space="preserve"> שאלות הבהרה שיגיעו למזמין לאחר מועד זה, או שיופנו בדרך אחרת, לא ייענו. </w:t>
      </w:r>
    </w:p>
    <w:p w:rsidR="00643D78" w:rsidRPr="00B50D8B" w:rsidRDefault="00B53F65" w:rsidP="00E46238">
      <w:pPr>
        <w:widowControl w:val="0"/>
        <w:overflowPunct w:val="0"/>
        <w:autoSpaceDE w:val="0"/>
        <w:autoSpaceDN w:val="0"/>
        <w:adjustRightInd w:val="0"/>
        <w:spacing w:before="120" w:after="60"/>
        <w:jc w:val="both"/>
        <w:textAlignment w:val="baseline"/>
        <w:rPr>
          <w:rFonts w:cs="David"/>
          <w:szCs w:val="24"/>
        </w:rPr>
      </w:pPr>
      <w:r w:rsidRPr="00B50D8B">
        <w:rPr>
          <w:rFonts w:cs="David" w:hint="cs"/>
          <w:szCs w:val="24"/>
          <w:rtl/>
        </w:rPr>
        <w:t>איש</w:t>
      </w:r>
      <w:r w:rsidR="00643D78" w:rsidRPr="00B50D8B">
        <w:rPr>
          <w:rFonts w:cs="David" w:hint="cs"/>
          <w:szCs w:val="24"/>
          <w:rtl/>
        </w:rPr>
        <w:t xml:space="preserve"> הקשר מטעם המשרד למכרז זה ה</w:t>
      </w:r>
      <w:r w:rsidR="00AB47A1" w:rsidRPr="00B50D8B">
        <w:rPr>
          <w:rFonts w:cs="David" w:hint="cs"/>
          <w:szCs w:val="24"/>
          <w:rtl/>
        </w:rPr>
        <w:t>י</w:t>
      </w:r>
      <w:r w:rsidRPr="00B50D8B">
        <w:rPr>
          <w:rFonts w:cs="David" w:hint="cs"/>
          <w:szCs w:val="24"/>
          <w:rtl/>
        </w:rPr>
        <w:t>נו</w:t>
      </w:r>
      <w:r w:rsidR="00643D78" w:rsidRPr="00B50D8B">
        <w:rPr>
          <w:rFonts w:cs="David" w:hint="cs"/>
          <w:szCs w:val="24"/>
          <w:rtl/>
        </w:rPr>
        <w:t xml:space="preserve"> </w:t>
      </w:r>
      <w:r w:rsidR="009D1C94" w:rsidRPr="00B50D8B">
        <w:rPr>
          <w:rFonts w:cs="David" w:hint="cs"/>
          <w:szCs w:val="24"/>
          <w:rtl/>
        </w:rPr>
        <w:t>מר יובל אורן</w:t>
      </w:r>
      <w:r w:rsidR="00643D78" w:rsidRPr="00B50D8B">
        <w:rPr>
          <w:rFonts w:cs="David" w:hint="cs"/>
          <w:szCs w:val="24"/>
          <w:rtl/>
        </w:rPr>
        <w:t xml:space="preserve">. מספר הטלפון </w:t>
      </w:r>
      <w:r w:rsidR="00643D78" w:rsidRPr="00B50D8B">
        <w:rPr>
          <w:rFonts w:cs="David"/>
          <w:szCs w:val="24"/>
          <w:rtl/>
        </w:rPr>
        <w:t>–</w:t>
      </w:r>
      <w:r w:rsidR="00643D78" w:rsidRPr="00B50D8B">
        <w:rPr>
          <w:rFonts w:cs="David" w:hint="cs"/>
          <w:szCs w:val="24"/>
          <w:rtl/>
        </w:rPr>
        <w:t xml:space="preserve"> </w:t>
      </w:r>
      <w:r w:rsidR="00B07876" w:rsidRPr="00B50D8B">
        <w:rPr>
          <w:rFonts w:cs="David" w:hint="cs"/>
          <w:szCs w:val="24"/>
          <w:rtl/>
        </w:rPr>
        <w:t>074</w:t>
      </w:r>
      <w:r w:rsidR="00643D78" w:rsidRPr="00B50D8B">
        <w:rPr>
          <w:rFonts w:cs="David" w:hint="cs"/>
          <w:szCs w:val="24"/>
          <w:rtl/>
        </w:rPr>
        <w:t>-</w:t>
      </w:r>
      <w:r w:rsidR="00B07876" w:rsidRPr="00B50D8B">
        <w:rPr>
          <w:rFonts w:cs="David" w:hint="cs"/>
          <w:szCs w:val="24"/>
          <w:rtl/>
        </w:rPr>
        <w:t>7752101/2</w:t>
      </w:r>
      <w:r w:rsidR="00643D78" w:rsidRPr="00B50D8B">
        <w:rPr>
          <w:rFonts w:cs="David" w:hint="cs"/>
          <w:szCs w:val="24"/>
          <w:rtl/>
        </w:rPr>
        <w:t>.</w:t>
      </w:r>
    </w:p>
    <w:p w:rsidR="00643D78" w:rsidRPr="00B50D8B" w:rsidRDefault="00DB39E5" w:rsidP="00DB39E5">
      <w:pPr>
        <w:widowControl w:val="0"/>
        <w:overflowPunct w:val="0"/>
        <w:autoSpaceDE w:val="0"/>
        <w:autoSpaceDN w:val="0"/>
        <w:adjustRightInd w:val="0"/>
        <w:spacing w:before="120" w:after="120"/>
        <w:jc w:val="both"/>
        <w:textAlignment w:val="baseline"/>
        <w:rPr>
          <w:rFonts w:cs="David"/>
          <w:b/>
          <w:bCs/>
          <w:szCs w:val="24"/>
          <w:rtl/>
        </w:rPr>
      </w:pPr>
      <w:r w:rsidRPr="00B50D8B">
        <w:rPr>
          <w:rFonts w:cs="David"/>
          <w:b/>
          <w:bCs/>
          <w:szCs w:val="24"/>
          <w:rtl/>
        </w:rPr>
        <w:t>המועד האחרון להגשת הצעות ה</w:t>
      </w:r>
      <w:r w:rsidRPr="00B50D8B">
        <w:rPr>
          <w:rFonts w:cs="David" w:hint="cs"/>
          <w:b/>
          <w:bCs/>
          <w:szCs w:val="24"/>
          <w:rtl/>
        </w:rPr>
        <w:t>וא</w:t>
      </w:r>
      <w:r w:rsidR="00643D78" w:rsidRPr="00B50D8B">
        <w:rPr>
          <w:rFonts w:cs="David" w:hint="cs"/>
          <w:b/>
          <w:bCs/>
          <w:szCs w:val="24"/>
          <w:rtl/>
        </w:rPr>
        <w:t xml:space="preserve"> </w:t>
      </w:r>
      <w:r w:rsidR="004C7F21">
        <w:rPr>
          <w:rFonts w:cs="David" w:hint="cs"/>
          <w:b/>
          <w:bCs/>
          <w:szCs w:val="24"/>
          <w:rtl/>
        </w:rPr>
        <w:t>19</w:t>
      </w:r>
      <w:r w:rsidR="00734BC8" w:rsidRPr="00B50D8B">
        <w:rPr>
          <w:rFonts w:cs="David" w:hint="cs"/>
          <w:b/>
          <w:bCs/>
          <w:szCs w:val="24"/>
          <w:rtl/>
        </w:rPr>
        <w:t xml:space="preserve"> </w:t>
      </w:r>
      <w:r w:rsidR="00BB7806" w:rsidRPr="00B50D8B">
        <w:rPr>
          <w:rFonts w:cs="David" w:hint="cs"/>
          <w:b/>
          <w:bCs/>
          <w:szCs w:val="24"/>
          <w:rtl/>
        </w:rPr>
        <w:t>ב</w:t>
      </w:r>
      <w:r w:rsidR="0028795D" w:rsidRPr="00B50D8B">
        <w:rPr>
          <w:rFonts w:cs="David" w:hint="cs"/>
          <w:b/>
          <w:bCs/>
          <w:szCs w:val="24"/>
          <w:rtl/>
        </w:rPr>
        <w:t xml:space="preserve">נובמבר </w:t>
      </w:r>
      <w:r w:rsidR="00B07876" w:rsidRPr="00B50D8B">
        <w:rPr>
          <w:rFonts w:cs="David" w:hint="cs"/>
          <w:b/>
          <w:bCs/>
          <w:szCs w:val="24"/>
          <w:rtl/>
        </w:rPr>
        <w:t>2020</w:t>
      </w:r>
      <w:r w:rsidR="00643D78" w:rsidRPr="00B50D8B">
        <w:rPr>
          <w:rFonts w:cs="David"/>
          <w:b/>
          <w:bCs/>
          <w:szCs w:val="24"/>
          <w:rtl/>
        </w:rPr>
        <w:t xml:space="preserve"> </w:t>
      </w:r>
      <w:r w:rsidR="00643D78" w:rsidRPr="00B50D8B">
        <w:rPr>
          <w:rFonts w:cs="David" w:hint="cs"/>
          <w:b/>
          <w:bCs/>
          <w:szCs w:val="24"/>
          <w:rtl/>
        </w:rPr>
        <w:t>עד השעה 1</w:t>
      </w:r>
      <w:r w:rsidR="00AB47A1" w:rsidRPr="00B50D8B">
        <w:rPr>
          <w:rFonts w:cs="David" w:hint="cs"/>
          <w:b/>
          <w:bCs/>
          <w:szCs w:val="24"/>
          <w:rtl/>
        </w:rPr>
        <w:t>2</w:t>
      </w:r>
      <w:r w:rsidR="00643D78" w:rsidRPr="00B50D8B">
        <w:rPr>
          <w:rFonts w:cs="David" w:hint="cs"/>
          <w:b/>
          <w:bCs/>
          <w:szCs w:val="24"/>
          <w:rtl/>
        </w:rPr>
        <w:t>:</w:t>
      </w:r>
      <w:r w:rsidR="00AB47A1" w:rsidRPr="00B50D8B">
        <w:rPr>
          <w:rFonts w:cs="David" w:hint="cs"/>
          <w:b/>
          <w:bCs/>
          <w:szCs w:val="24"/>
          <w:rtl/>
        </w:rPr>
        <w:t>0</w:t>
      </w:r>
      <w:r w:rsidR="00643D78" w:rsidRPr="00B50D8B">
        <w:rPr>
          <w:rFonts w:cs="David" w:hint="cs"/>
          <w:b/>
          <w:bCs/>
          <w:szCs w:val="24"/>
          <w:rtl/>
        </w:rPr>
        <w:t xml:space="preserve">0. את ההצעות יש להגיש אך ורק לתיבת המכרזים בלובי הכניסה לבניין משרד האוצר </w:t>
      </w:r>
      <w:r w:rsidR="00B53F65" w:rsidRPr="00B50D8B">
        <w:rPr>
          <w:rFonts w:cs="David" w:hint="cs"/>
          <w:b/>
          <w:bCs/>
          <w:szCs w:val="24"/>
          <w:rtl/>
        </w:rPr>
        <w:t xml:space="preserve">בירושלים </w:t>
      </w:r>
      <w:r w:rsidR="00643D78" w:rsidRPr="00B50D8B">
        <w:rPr>
          <w:rFonts w:cs="David" w:hint="cs"/>
          <w:b/>
          <w:bCs/>
          <w:szCs w:val="24"/>
          <w:rtl/>
        </w:rPr>
        <w:t xml:space="preserve">ברח' אליעזר קפלן 1 (מול עמדת שומרי הביטחון). </w:t>
      </w:r>
    </w:p>
    <w:p w:rsidR="00643D78" w:rsidRPr="00B50D8B" w:rsidRDefault="00643D78" w:rsidP="00643D78">
      <w:pPr>
        <w:widowControl w:val="0"/>
        <w:overflowPunct w:val="0"/>
        <w:autoSpaceDE w:val="0"/>
        <w:autoSpaceDN w:val="0"/>
        <w:adjustRightInd w:val="0"/>
        <w:spacing w:before="120" w:after="120"/>
        <w:jc w:val="both"/>
        <w:textAlignment w:val="baseline"/>
        <w:rPr>
          <w:rFonts w:cs="David"/>
          <w:b/>
          <w:bCs/>
          <w:szCs w:val="24"/>
          <w:rtl/>
        </w:rPr>
      </w:pPr>
      <w:r w:rsidRPr="00B50D8B">
        <w:rPr>
          <w:rFonts w:cs="David"/>
          <w:b/>
          <w:bCs/>
          <w:szCs w:val="24"/>
          <w:rtl/>
        </w:rPr>
        <w:t xml:space="preserve">המשרד רשאי, בכל עת, בהודעה שתפורסם, להקדים או לדחות את המועד האחרון להגשת </w:t>
      </w:r>
      <w:r w:rsidRPr="00B50D8B">
        <w:rPr>
          <w:rFonts w:cs="David" w:hint="cs"/>
          <w:b/>
          <w:bCs/>
          <w:szCs w:val="24"/>
          <w:rtl/>
        </w:rPr>
        <w:t>הצעות</w:t>
      </w:r>
      <w:r w:rsidRPr="00B50D8B">
        <w:rPr>
          <w:rFonts w:cs="David"/>
          <w:b/>
          <w:bCs/>
          <w:szCs w:val="24"/>
          <w:rtl/>
        </w:rPr>
        <w:t>, וכן לשנות מועדים ותנאים אחרים הנוגעים למכרז על פי שיקול דעתו המוחלט.</w:t>
      </w:r>
    </w:p>
    <w:p w:rsidR="00643D78" w:rsidRPr="00B50D8B" w:rsidRDefault="00643D78" w:rsidP="00643D78">
      <w:pPr>
        <w:widowControl w:val="0"/>
        <w:overflowPunct w:val="0"/>
        <w:autoSpaceDE w:val="0"/>
        <w:autoSpaceDN w:val="0"/>
        <w:adjustRightInd w:val="0"/>
        <w:spacing w:before="120" w:after="120"/>
        <w:jc w:val="both"/>
        <w:textAlignment w:val="baseline"/>
        <w:rPr>
          <w:rFonts w:cs="David"/>
          <w:szCs w:val="24"/>
        </w:rPr>
      </w:pPr>
      <w:r w:rsidRPr="00B50D8B">
        <w:rPr>
          <w:rFonts w:cs="David"/>
          <w:b/>
          <w:bCs/>
          <w:szCs w:val="24"/>
          <w:rtl/>
        </w:rPr>
        <w:t>בכל מקרה של סתירה בין הוראות מודעה זו וההוראות המצויות בחוברת המכרז</w:t>
      </w:r>
      <w:r w:rsidRPr="00B50D8B">
        <w:rPr>
          <w:rFonts w:cs="David" w:hint="cs"/>
          <w:b/>
          <w:bCs/>
          <w:szCs w:val="24"/>
          <w:rtl/>
        </w:rPr>
        <w:t>,</w:t>
      </w:r>
      <w:r w:rsidRPr="00B50D8B">
        <w:rPr>
          <w:rFonts w:cs="David"/>
          <w:b/>
          <w:bCs/>
          <w:szCs w:val="24"/>
          <w:rtl/>
        </w:rPr>
        <w:t xml:space="preserve"> גוברות האחרונות</w:t>
      </w:r>
      <w:r w:rsidRPr="00B50D8B">
        <w:rPr>
          <w:rFonts w:cs="David"/>
          <w:szCs w:val="24"/>
          <w:rtl/>
        </w:rPr>
        <w:t>.</w:t>
      </w:r>
    </w:p>
    <w:sectPr w:rsidR="00643D78" w:rsidRPr="00B50D8B"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F32D0A"/>
    <w:multiLevelType w:val="hybridMultilevel"/>
    <w:tmpl w:val="C0A2BC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690D37"/>
    <w:multiLevelType w:val="multilevel"/>
    <w:tmpl w:val="2C7611E6"/>
    <w:numStyleLink w:val="-0"/>
  </w:abstractNum>
  <w:abstractNum w:abstractNumId="8" w15:restartNumberingAfterBreak="0">
    <w:nsid w:val="28366313"/>
    <w:multiLevelType w:val="hybridMultilevel"/>
    <w:tmpl w:val="ABCC610A"/>
    <w:lvl w:ilvl="0" w:tplc="C6040664">
      <w:start w:val="1"/>
      <w:numFmt w:val="hebrew1"/>
      <w:lvlText w:val="%1."/>
      <w:lvlJc w:val="left"/>
      <w:pPr>
        <w:ind w:left="786"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876636"/>
    <w:multiLevelType w:val="multilevel"/>
    <w:tmpl w:val="E132E5E8"/>
    <w:lvl w:ilvl="0">
      <w:start w:val="1"/>
      <w:numFmt w:val="decimal"/>
      <w:lvlText w:val="%1."/>
      <w:lvlJc w:val="left"/>
      <w:pPr>
        <w:tabs>
          <w:tab w:val="num" w:pos="786"/>
        </w:tabs>
        <w:ind w:left="786" w:hanging="360"/>
      </w:pPr>
      <w:rPr>
        <w:rFonts w:hint="default"/>
        <w:b/>
        <w:bCs/>
      </w:rPr>
    </w:lvl>
    <w:lvl w:ilvl="1">
      <w:start w:val="1"/>
      <w:numFmt w:val="decimal"/>
      <w:lvlText w:val="%1.%2."/>
      <w:lvlJc w:val="left"/>
      <w:pPr>
        <w:tabs>
          <w:tab w:val="num" w:pos="1218"/>
        </w:tabs>
        <w:ind w:left="1218" w:hanging="432"/>
      </w:pPr>
      <w:rPr>
        <w:b w:val="0"/>
        <w:bCs w:val="0"/>
      </w:rPr>
    </w:lvl>
    <w:lvl w:ilvl="2">
      <w:start w:val="1"/>
      <w:numFmt w:val="decimal"/>
      <w:lvlText w:val="%1.%2.%3."/>
      <w:lvlJc w:val="left"/>
      <w:pPr>
        <w:tabs>
          <w:tab w:val="num" w:pos="1866"/>
        </w:tabs>
        <w:ind w:left="1650" w:hanging="504"/>
      </w:pPr>
    </w:lvl>
    <w:lvl w:ilvl="3">
      <w:start w:val="1"/>
      <w:numFmt w:val="decimal"/>
      <w:lvlText w:val="%1.%2.%3.%4."/>
      <w:lvlJc w:val="left"/>
      <w:pPr>
        <w:tabs>
          <w:tab w:val="num" w:pos="2586"/>
        </w:tabs>
        <w:ind w:left="2154" w:hanging="648"/>
      </w:pPr>
    </w:lvl>
    <w:lvl w:ilvl="4">
      <w:start w:val="1"/>
      <w:numFmt w:val="decimal"/>
      <w:lvlText w:val="%1.%2.%3.%4.%5."/>
      <w:lvlJc w:val="left"/>
      <w:pPr>
        <w:tabs>
          <w:tab w:val="num" w:pos="2946"/>
        </w:tabs>
        <w:ind w:left="2658" w:hanging="792"/>
      </w:pPr>
    </w:lvl>
    <w:lvl w:ilvl="5">
      <w:start w:val="1"/>
      <w:numFmt w:val="decimal"/>
      <w:lvlText w:val="%1.%2.%3.%4.%5.%6."/>
      <w:lvlJc w:val="left"/>
      <w:pPr>
        <w:tabs>
          <w:tab w:val="num" w:pos="3666"/>
        </w:tabs>
        <w:ind w:left="3162" w:hanging="936"/>
      </w:pPr>
    </w:lvl>
    <w:lvl w:ilvl="6">
      <w:start w:val="1"/>
      <w:numFmt w:val="decimal"/>
      <w:lvlText w:val="%1.%2.%3.%4.%5.%6.%7."/>
      <w:lvlJc w:val="left"/>
      <w:pPr>
        <w:tabs>
          <w:tab w:val="num" w:pos="4026"/>
        </w:tabs>
        <w:ind w:left="3666" w:hanging="1080"/>
      </w:pPr>
    </w:lvl>
    <w:lvl w:ilvl="7">
      <w:start w:val="1"/>
      <w:numFmt w:val="decimal"/>
      <w:lvlText w:val="%1.%2.%3.%4.%5.%6.%7.%8."/>
      <w:lvlJc w:val="left"/>
      <w:pPr>
        <w:tabs>
          <w:tab w:val="num" w:pos="4746"/>
        </w:tabs>
        <w:ind w:left="4170" w:hanging="1224"/>
      </w:pPr>
    </w:lvl>
    <w:lvl w:ilvl="8">
      <w:start w:val="1"/>
      <w:numFmt w:val="decimal"/>
      <w:lvlText w:val="%1.%2.%3.%4.%5.%6.%7.%8.%9."/>
      <w:lvlJc w:val="left"/>
      <w:pPr>
        <w:tabs>
          <w:tab w:val="num" w:pos="5106"/>
        </w:tabs>
        <w:ind w:left="4746" w:hanging="1440"/>
      </w:pPr>
    </w:lvl>
  </w:abstractNum>
  <w:abstractNum w:abstractNumId="10" w15:restartNumberingAfterBreak="0">
    <w:nsid w:val="477D4CEE"/>
    <w:multiLevelType w:val="multilevel"/>
    <w:tmpl w:val="2C7611E6"/>
    <w:numStyleLink w:val="-0"/>
  </w:abstractNum>
  <w:abstractNum w:abstractNumId="11" w15:restartNumberingAfterBreak="0">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C63965"/>
    <w:multiLevelType w:val="multilevel"/>
    <w:tmpl w:val="CB2CFB36"/>
    <w:numStyleLink w:val="-"/>
  </w:abstractNum>
  <w:abstractNum w:abstractNumId="13" w15:restartNumberingAfterBreak="0">
    <w:nsid w:val="546918ED"/>
    <w:multiLevelType w:val="hybridMultilevel"/>
    <w:tmpl w:val="B9D00E1C"/>
    <w:lvl w:ilvl="0" w:tplc="95BE4836">
      <w:start w:val="1"/>
      <w:numFmt w:val="decimal"/>
      <w:lvlText w:val="%1."/>
      <w:lvlJc w:val="left"/>
      <w:pPr>
        <w:tabs>
          <w:tab w:val="num" w:pos="2186"/>
        </w:tabs>
        <w:ind w:left="2186" w:hanging="360"/>
      </w:pPr>
      <w:rPr>
        <w:rFonts w:hint="default"/>
      </w:rPr>
    </w:lvl>
    <w:lvl w:ilvl="1" w:tplc="04090019" w:tentative="1">
      <w:start w:val="1"/>
      <w:numFmt w:val="lowerLetter"/>
      <w:lvlText w:val="%2."/>
      <w:lvlJc w:val="left"/>
      <w:pPr>
        <w:tabs>
          <w:tab w:val="num" w:pos="2906"/>
        </w:tabs>
        <w:ind w:left="2906" w:hanging="360"/>
      </w:pPr>
    </w:lvl>
    <w:lvl w:ilvl="2" w:tplc="0409001B" w:tentative="1">
      <w:start w:val="1"/>
      <w:numFmt w:val="lowerRoman"/>
      <w:lvlText w:val="%3."/>
      <w:lvlJc w:val="right"/>
      <w:pPr>
        <w:tabs>
          <w:tab w:val="num" w:pos="3626"/>
        </w:tabs>
        <w:ind w:left="3626" w:hanging="180"/>
      </w:pPr>
    </w:lvl>
    <w:lvl w:ilvl="3" w:tplc="0409000F" w:tentative="1">
      <w:start w:val="1"/>
      <w:numFmt w:val="decimal"/>
      <w:lvlText w:val="%4."/>
      <w:lvlJc w:val="left"/>
      <w:pPr>
        <w:tabs>
          <w:tab w:val="num" w:pos="4346"/>
        </w:tabs>
        <w:ind w:left="4346" w:hanging="360"/>
      </w:pPr>
    </w:lvl>
    <w:lvl w:ilvl="4" w:tplc="04090019" w:tentative="1">
      <w:start w:val="1"/>
      <w:numFmt w:val="lowerLetter"/>
      <w:lvlText w:val="%5."/>
      <w:lvlJc w:val="left"/>
      <w:pPr>
        <w:tabs>
          <w:tab w:val="num" w:pos="5066"/>
        </w:tabs>
        <w:ind w:left="5066" w:hanging="360"/>
      </w:pPr>
    </w:lvl>
    <w:lvl w:ilvl="5" w:tplc="0409001B" w:tentative="1">
      <w:start w:val="1"/>
      <w:numFmt w:val="lowerRoman"/>
      <w:lvlText w:val="%6."/>
      <w:lvlJc w:val="right"/>
      <w:pPr>
        <w:tabs>
          <w:tab w:val="num" w:pos="5786"/>
        </w:tabs>
        <w:ind w:left="5786" w:hanging="180"/>
      </w:pPr>
    </w:lvl>
    <w:lvl w:ilvl="6" w:tplc="0409000F" w:tentative="1">
      <w:start w:val="1"/>
      <w:numFmt w:val="decimal"/>
      <w:lvlText w:val="%7."/>
      <w:lvlJc w:val="left"/>
      <w:pPr>
        <w:tabs>
          <w:tab w:val="num" w:pos="6506"/>
        </w:tabs>
        <w:ind w:left="6506" w:hanging="360"/>
      </w:pPr>
    </w:lvl>
    <w:lvl w:ilvl="7" w:tplc="04090019" w:tentative="1">
      <w:start w:val="1"/>
      <w:numFmt w:val="lowerLetter"/>
      <w:lvlText w:val="%8."/>
      <w:lvlJc w:val="left"/>
      <w:pPr>
        <w:tabs>
          <w:tab w:val="num" w:pos="7226"/>
        </w:tabs>
        <w:ind w:left="7226" w:hanging="360"/>
      </w:pPr>
    </w:lvl>
    <w:lvl w:ilvl="8" w:tplc="0409001B" w:tentative="1">
      <w:start w:val="1"/>
      <w:numFmt w:val="lowerRoman"/>
      <w:lvlText w:val="%9."/>
      <w:lvlJc w:val="right"/>
      <w:pPr>
        <w:tabs>
          <w:tab w:val="num" w:pos="7946"/>
        </w:tabs>
        <w:ind w:left="7946" w:hanging="180"/>
      </w:pPr>
    </w:lvl>
  </w:abstractNum>
  <w:abstractNum w:abstractNumId="14" w15:restartNumberingAfterBreak="0">
    <w:nsid w:val="58B61784"/>
    <w:multiLevelType w:val="multilevel"/>
    <w:tmpl w:val="40F2E566"/>
    <w:lvl w:ilvl="0">
      <w:start w:val="3"/>
      <w:numFmt w:val="decimal"/>
      <w:lvlText w:val="%1"/>
      <w:lvlJc w:val="left"/>
      <w:pPr>
        <w:tabs>
          <w:tab w:val="num" w:pos="360"/>
        </w:tabs>
        <w:ind w:left="360" w:hanging="360"/>
      </w:pPr>
      <w:rPr>
        <w:rFonts w:ascii="David" w:hAnsi="David" w:hint="default"/>
      </w:rPr>
    </w:lvl>
    <w:lvl w:ilvl="1">
      <w:start w:val="1"/>
      <w:numFmt w:val="decimal"/>
      <w:lvlText w:val="%2."/>
      <w:lvlJc w:val="left"/>
      <w:pPr>
        <w:tabs>
          <w:tab w:val="num" w:pos="643"/>
        </w:tabs>
        <w:ind w:left="643" w:hanging="360"/>
      </w:pPr>
      <w:rPr>
        <w:rFonts w:ascii="Times New Roman" w:eastAsia="Times New Roman" w:hAnsi="Times New Roman" w:cs="David"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5"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15:restartNumberingAfterBreak="0">
    <w:nsid w:val="660353AA"/>
    <w:multiLevelType w:val="hybridMultilevel"/>
    <w:tmpl w:val="F320C8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9" w15:restartNumberingAfterBreak="0">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6"/>
  </w:num>
  <w:num w:numId="3">
    <w:abstractNumId w:val="2"/>
  </w:num>
  <w:num w:numId="4">
    <w:abstractNumId w:val="5"/>
  </w:num>
  <w:num w:numId="5">
    <w:abstractNumId w:val="1"/>
  </w:num>
  <w:num w:numId="6">
    <w:abstractNumId w:val="10"/>
  </w:num>
  <w:num w:numId="7">
    <w:abstractNumId w:val="1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8"/>
  </w:num>
  <w:num w:numId="11">
    <w:abstractNumId w:val="9"/>
  </w:num>
  <w:num w:numId="12">
    <w:abstractNumId w:val="3"/>
  </w:num>
  <w:num w:numId="13">
    <w:abstractNumId w:val="11"/>
  </w:num>
  <w:num w:numId="14">
    <w:abstractNumId w:val="20"/>
  </w:num>
  <w:num w:numId="15">
    <w:abstractNumId w:val="15"/>
  </w:num>
  <w:num w:numId="16">
    <w:abstractNumId w:val="19"/>
  </w:num>
  <w:num w:numId="17">
    <w:abstractNumId w:val="14"/>
  </w:num>
  <w:num w:numId="18">
    <w:abstractNumId w:val="13"/>
  </w:num>
  <w:num w:numId="19">
    <w:abstractNumId w:val="17"/>
  </w:num>
  <w:num w:numId="20">
    <w:abstractNumId w:val="6"/>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595"/>
    <w:rsid w:val="00005971"/>
    <w:rsid w:val="00014182"/>
    <w:rsid w:val="00047C97"/>
    <w:rsid w:val="000520B7"/>
    <w:rsid w:val="000568CE"/>
    <w:rsid w:val="00066383"/>
    <w:rsid w:val="000837B7"/>
    <w:rsid w:val="00093B9D"/>
    <w:rsid w:val="000A13E8"/>
    <w:rsid w:val="000C04AE"/>
    <w:rsid w:val="000E6098"/>
    <w:rsid w:val="000E632C"/>
    <w:rsid w:val="00100927"/>
    <w:rsid w:val="0010326C"/>
    <w:rsid w:val="001046DE"/>
    <w:rsid w:val="00150DD8"/>
    <w:rsid w:val="001611C6"/>
    <w:rsid w:val="00164B30"/>
    <w:rsid w:val="0018292D"/>
    <w:rsid w:val="00191AC7"/>
    <w:rsid w:val="001A7C42"/>
    <w:rsid w:val="001C4F6D"/>
    <w:rsid w:val="001D55DD"/>
    <w:rsid w:val="001E548A"/>
    <w:rsid w:val="00200216"/>
    <w:rsid w:val="00214774"/>
    <w:rsid w:val="00275887"/>
    <w:rsid w:val="002816D2"/>
    <w:rsid w:val="0028795D"/>
    <w:rsid w:val="002A54A3"/>
    <w:rsid w:val="002A7CF0"/>
    <w:rsid w:val="002A7FEA"/>
    <w:rsid w:val="002C0CA8"/>
    <w:rsid w:val="002C6A8D"/>
    <w:rsid w:val="002D78E0"/>
    <w:rsid w:val="002E38F4"/>
    <w:rsid w:val="002F197C"/>
    <w:rsid w:val="002F2274"/>
    <w:rsid w:val="002F6129"/>
    <w:rsid w:val="002F7426"/>
    <w:rsid w:val="00306F09"/>
    <w:rsid w:val="00325E01"/>
    <w:rsid w:val="00361114"/>
    <w:rsid w:val="003840FE"/>
    <w:rsid w:val="00390EF9"/>
    <w:rsid w:val="00393C6A"/>
    <w:rsid w:val="003A16B9"/>
    <w:rsid w:val="003A1D7A"/>
    <w:rsid w:val="003C3A5C"/>
    <w:rsid w:val="003F1396"/>
    <w:rsid w:val="0040055E"/>
    <w:rsid w:val="00423D6A"/>
    <w:rsid w:val="00426E0E"/>
    <w:rsid w:val="004323EF"/>
    <w:rsid w:val="004410DE"/>
    <w:rsid w:val="0044663B"/>
    <w:rsid w:val="00451F2E"/>
    <w:rsid w:val="004523EB"/>
    <w:rsid w:val="00452D7A"/>
    <w:rsid w:val="004960C8"/>
    <w:rsid w:val="00496AC4"/>
    <w:rsid w:val="004B201C"/>
    <w:rsid w:val="004B672B"/>
    <w:rsid w:val="004C127D"/>
    <w:rsid w:val="004C5538"/>
    <w:rsid w:val="004C5630"/>
    <w:rsid w:val="004C7F21"/>
    <w:rsid w:val="004D65A1"/>
    <w:rsid w:val="004E479D"/>
    <w:rsid w:val="004F3773"/>
    <w:rsid w:val="005028F9"/>
    <w:rsid w:val="00503E01"/>
    <w:rsid w:val="00505D36"/>
    <w:rsid w:val="00513785"/>
    <w:rsid w:val="00515321"/>
    <w:rsid w:val="00515E5C"/>
    <w:rsid w:val="00527FC7"/>
    <w:rsid w:val="00534452"/>
    <w:rsid w:val="005371D8"/>
    <w:rsid w:val="00555AEB"/>
    <w:rsid w:val="00556BE2"/>
    <w:rsid w:val="005A3329"/>
    <w:rsid w:val="005A4D3F"/>
    <w:rsid w:val="005C1A5D"/>
    <w:rsid w:val="005D42E4"/>
    <w:rsid w:val="005D4E25"/>
    <w:rsid w:val="00600BFA"/>
    <w:rsid w:val="00600F1F"/>
    <w:rsid w:val="006017FB"/>
    <w:rsid w:val="00602DAD"/>
    <w:rsid w:val="006143A9"/>
    <w:rsid w:val="006309B0"/>
    <w:rsid w:val="00632D49"/>
    <w:rsid w:val="00643D78"/>
    <w:rsid w:val="00664377"/>
    <w:rsid w:val="00665B31"/>
    <w:rsid w:val="0066664E"/>
    <w:rsid w:val="006847B6"/>
    <w:rsid w:val="006853D7"/>
    <w:rsid w:val="00692C69"/>
    <w:rsid w:val="00694BA2"/>
    <w:rsid w:val="006952CA"/>
    <w:rsid w:val="00695EB1"/>
    <w:rsid w:val="006A13C9"/>
    <w:rsid w:val="006A2503"/>
    <w:rsid w:val="006A5446"/>
    <w:rsid w:val="006B22C1"/>
    <w:rsid w:val="006B352E"/>
    <w:rsid w:val="006B5ED1"/>
    <w:rsid w:val="006C55AF"/>
    <w:rsid w:val="006D0744"/>
    <w:rsid w:val="006D686D"/>
    <w:rsid w:val="006E3D79"/>
    <w:rsid w:val="006E3FEF"/>
    <w:rsid w:val="006E5942"/>
    <w:rsid w:val="006F40DE"/>
    <w:rsid w:val="00706164"/>
    <w:rsid w:val="00734BC8"/>
    <w:rsid w:val="00735D55"/>
    <w:rsid w:val="00743847"/>
    <w:rsid w:val="00751B50"/>
    <w:rsid w:val="00757313"/>
    <w:rsid w:val="00757879"/>
    <w:rsid w:val="007611DA"/>
    <w:rsid w:val="00782FC5"/>
    <w:rsid w:val="00783E42"/>
    <w:rsid w:val="00793E5C"/>
    <w:rsid w:val="007A373A"/>
    <w:rsid w:val="007D4118"/>
    <w:rsid w:val="007E2692"/>
    <w:rsid w:val="007F3FB2"/>
    <w:rsid w:val="007F45B4"/>
    <w:rsid w:val="0080160A"/>
    <w:rsid w:val="00825263"/>
    <w:rsid w:val="0082739B"/>
    <w:rsid w:val="008325FE"/>
    <w:rsid w:val="008529A9"/>
    <w:rsid w:val="0086195D"/>
    <w:rsid w:val="00864DB3"/>
    <w:rsid w:val="00867AE5"/>
    <w:rsid w:val="00870D8A"/>
    <w:rsid w:val="008A0495"/>
    <w:rsid w:val="008B39D7"/>
    <w:rsid w:val="008C593D"/>
    <w:rsid w:val="008E77BE"/>
    <w:rsid w:val="00910BC9"/>
    <w:rsid w:val="00915C9A"/>
    <w:rsid w:val="00935188"/>
    <w:rsid w:val="00935E81"/>
    <w:rsid w:val="00986444"/>
    <w:rsid w:val="00990A24"/>
    <w:rsid w:val="00995339"/>
    <w:rsid w:val="009B64FE"/>
    <w:rsid w:val="009D1C94"/>
    <w:rsid w:val="009E52B5"/>
    <w:rsid w:val="009E664E"/>
    <w:rsid w:val="009F7F7A"/>
    <w:rsid w:val="00A15876"/>
    <w:rsid w:val="00A15D5D"/>
    <w:rsid w:val="00A206ED"/>
    <w:rsid w:val="00A30921"/>
    <w:rsid w:val="00A5490E"/>
    <w:rsid w:val="00A5751E"/>
    <w:rsid w:val="00A67A4F"/>
    <w:rsid w:val="00A7396A"/>
    <w:rsid w:val="00A73972"/>
    <w:rsid w:val="00A84333"/>
    <w:rsid w:val="00A84658"/>
    <w:rsid w:val="00AA4752"/>
    <w:rsid w:val="00AA5F54"/>
    <w:rsid w:val="00AA64EB"/>
    <w:rsid w:val="00AB47A1"/>
    <w:rsid w:val="00AC0CFB"/>
    <w:rsid w:val="00AD0167"/>
    <w:rsid w:val="00AE15AA"/>
    <w:rsid w:val="00AE2595"/>
    <w:rsid w:val="00AE48E2"/>
    <w:rsid w:val="00AF1C47"/>
    <w:rsid w:val="00B03E2B"/>
    <w:rsid w:val="00B041F7"/>
    <w:rsid w:val="00B07876"/>
    <w:rsid w:val="00B11C53"/>
    <w:rsid w:val="00B1455C"/>
    <w:rsid w:val="00B311D4"/>
    <w:rsid w:val="00B429D7"/>
    <w:rsid w:val="00B50D8B"/>
    <w:rsid w:val="00B53F65"/>
    <w:rsid w:val="00B60EE6"/>
    <w:rsid w:val="00B67385"/>
    <w:rsid w:val="00B80635"/>
    <w:rsid w:val="00B9037A"/>
    <w:rsid w:val="00B93390"/>
    <w:rsid w:val="00B93A25"/>
    <w:rsid w:val="00BB393A"/>
    <w:rsid w:val="00BB7806"/>
    <w:rsid w:val="00BC6A25"/>
    <w:rsid w:val="00BD67E7"/>
    <w:rsid w:val="00C01906"/>
    <w:rsid w:val="00C07DA0"/>
    <w:rsid w:val="00C10F8A"/>
    <w:rsid w:val="00C156AB"/>
    <w:rsid w:val="00C171DC"/>
    <w:rsid w:val="00C20291"/>
    <w:rsid w:val="00C27AC8"/>
    <w:rsid w:val="00C356FB"/>
    <w:rsid w:val="00C37F33"/>
    <w:rsid w:val="00C84ABA"/>
    <w:rsid w:val="00C85B49"/>
    <w:rsid w:val="00C9557D"/>
    <w:rsid w:val="00CA5224"/>
    <w:rsid w:val="00CA61AF"/>
    <w:rsid w:val="00CB40A4"/>
    <w:rsid w:val="00CC05F7"/>
    <w:rsid w:val="00CC30E5"/>
    <w:rsid w:val="00CC356E"/>
    <w:rsid w:val="00CD245E"/>
    <w:rsid w:val="00CD6DB8"/>
    <w:rsid w:val="00CE0517"/>
    <w:rsid w:val="00CF44BB"/>
    <w:rsid w:val="00CF48FA"/>
    <w:rsid w:val="00D06C96"/>
    <w:rsid w:val="00D33979"/>
    <w:rsid w:val="00D51583"/>
    <w:rsid w:val="00D57352"/>
    <w:rsid w:val="00D627CA"/>
    <w:rsid w:val="00D62A73"/>
    <w:rsid w:val="00D66453"/>
    <w:rsid w:val="00D70E2F"/>
    <w:rsid w:val="00D731DA"/>
    <w:rsid w:val="00D857A3"/>
    <w:rsid w:val="00D9066A"/>
    <w:rsid w:val="00D969C1"/>
    <w:rsid w:val="00DB1B19"/>
    <w:rsid w:val="00DB39E5"/>
    <w:rsid w:val="00DD5320"/>
    <w:rsid w:val="00DE069A"/>
    <w:rsid w:val="00DE7CC8"/>
    <w:rsid w:val="00DF4BB8"/>
    <w:rsid w:val="00DF73FF"/>
    <w:rsid w:val="00E12C12"/>
    <w:rsid w:val="00E303AD"/>
    <w:rsid w:val="00E34D3A"/>
    <w:rsid w:val="00E35D82"/>
    <w:rsid w:val="00E41B31"/>
    <w:rsid w:val="00E46238"/>
    <w:rsid w:val="00E56588"/>
    <w:rsid w:val="00E71BC2"/>
    <w:rsid w:val="00E731F1"/>
    <w:rsid w:val="00E73A4A"/>
    <w:rsid w:val="00E95EEF"/>
    <w:rsid w:val="00EA3739"/>
    <w:rsid w:val="00EA6729"/>
    <w:rsid w:val="00EB3388"/>
    <w:rsid w:val="00EC303E"/>
    <w:rsid w:val="00EF71D7"/>
    <w:rsid w:val="00F00D41"/>
    <w:rsid w:val="00F0592A"/>
    <w:rsid w:val="00F12390"/>
    <w:rsid w:val="00F21E50"/>
    <w:rsid w:val="00F23463"/>
    <w:rsid w:val="00F25ABF"/>
    <w:rsid w:val="00F271AC"/>
    <w:rsid w:val="00F31910"/>
    <w:rsid w:val="00F328F6"/>
    <w:rsid w:val="00F35181"/>
    <w:rsid w:val="00F509E4"/>
    <w:rsid w:val="00F6468F"/>
    <w:rsid w:val="00F74EF7"/>
    <w:rsid w:val="00F80DA7"/>
    <w:rsid w:val="00F87AEC"/>
    <w:rsid w:val="00F9512F"/>
    <w:rsid w:val="00F975CB"/>
    <w:rsid w:val="00FC1310"/>
    <w:rsid w:val="00FC1924"/>
    <w:rsid w:val="00FC717E"/>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8A46477-0675-49BD-986A-4B7C035EF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 w:type="character" w:styleId="aa">
    <w:name w:val="annotation reference"/>
    <w:basedOn w:val="a0"/>
    <w:uiPriority w:val="99"/>
    <w:semiHidden/>
    <w:unhideWhenUsed/>
    <w:rsid w:val="00C20291"/>
    <w:rPr>
      <w:sz w:val="16"/>
      <w:szCs w:val="16"/>
    </w:rPr>
  </w:style>
  <w:style w:type="paragraph" w:styleId="ab">
    <w:name w:val="annotation text"/>
    <w:basedOn w:val="a"/>
    <w:link w:val="ac"/>
    <w:uiPriority w:val="99"/>
    <w:semiHidden/>
    <w:unhideWhenUsed/>
    <w:rsid w:val="00C20291"/>
    <w:rPr>
      <w:sz w:val="20"/>
      <w:szCs w:val="20"/>
    </w:rPr>
  </w:style>
  <w:style w:type="character" w:customStyle="1" w:styleId="ac">
    <w:name w:val="טקסט הערה תו"/>
    <w:basedOn w:val="a0"/>
    <w:link w:val="ab"/>
    <w:uiPriority w:val="99"/>
    <w:semiHidden/>
    <w:rsid w:val="00C20291"/>
    <w:rPr>
      <w:rFonts w:cs="FrankRuehl"/>
      <w:lang w:eastAsia="he-IL"/>
    </w:rPr>
  </w:style>
  <w:style w:type="paragraph" w:styleId="ad">
    <w:name w:val="annotation subject"/>
    <w:basedOn w:val="ab"/>
    <w:next w:val="ab"/>
    <w:link w:val="ae"/>
    <w:uiPriority w:val="99"/>
    <w:semiHidden/>
    <w:unhideWhenUsed/>
    <w:rsid w:val="00C20291"/>
    <w:rPr>
      <w:b/>
      <w:bCs/>
    </w:rPr>
  </w:style>
  <w:style w:type="character" w:customStyle="1" w:styleId="ae">
    <w:name w:val="נושא הערה תו"/>
    <w:basedOn w:val="ac"/>
    <w:link w:val="ad"/>
    <w:uiPriority w:val="99"/>
    <w:semiHidden/>
    <w:rsid w:val="00C20291"/>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9066411">
      <w:bodyDiv w:val="1"/>
      <w:marLeft w:val="0"/>
      <w:marRight w:val="0"/>
      <w:marTop w:val="0"/>
      <w:marBottom w:val="0"/>
      <w:divBdr>
        <w:top w:val="none" w:sz="0" w:space="0" w:color="auto"/>
        <w:left w:val="none" w:sz="0" w:space="0" w:color="auto"/>
        <w:bottom w:val="none" w:sz="0" w:space="0" w:color="auto"/>
        <w:right w:val="none" w:sz="0" w:space="0" w:color="auto"/>
      </w:divBdr>
    </w:div>
    <w:div w:id="555900034">
      <w:bodyDiv w:val="1"/>
      <w:marLeft w:val="0"/>
      <w:marRight w:val="0"/>
      <w:marTop w:val="0"/>
      <w:marBottom w:val="0"/>
      <w:divBdr>
        <w:top w:val="none" w:sz="0" w:space="0" w:color="auto"/>
        <w:left w:val="none" w:sz="0" w:space="0" w:color="auto"/>
        <w:bottom w:val="none" w:sz="0" w:space="0" w:color="auto"/>
        <w:right w:val="none" w:sz="0" w:space="0" w:color="auto"/>
      </w:divBdr>
    </w:div>
    <w:div w:id="698818522">
      <w:bodyDiv w:val="1"/>
      <w:marLeft w:val="0"/>
      <w:marRight w:val="0"/>
      <w:marTop w:val="0"/>
      <w:marBottom w:val="0"/>
      <w:divBdr>
        <w:top w:val="none" w:sz="0" w:space="0" w:color="auto"/>
        <w:left w:val="none" w:sz="0" w:space="0" w:color="auto"/>
        <w:bottom w:val="none" w:sz="0" w:space="0" w:color="auto"/>
        <w:right w:val="none" w:sz="0" w:space="0" w:color="auto"/>
      </w:divBdr>
    </w:div>
    <w:div w:id="1734960725">
      <w:bodyDiv w:val="1"/>
      <w:marLeft w:val="0"/>
      <w:marRight w:val="0"/>
      <w:marTop w:val="0"/>
      <w:marBottom w:val="0"/>
      <w:divBdr>
        <w:top w:val="none" w:sz="0" w:space="0" w:color="auto"/>
        <w:left w:val="none" w:sz="0" w:space="0" w:color="auto"/>
        <w:bottom w:val="none" w:sz="0" w:space="0" w:color="auto"/>
        <w:right w:val="none" w:sz="0" w:space="0" w:color="auto"/>
      </w:divBdr>
    </w:div>
    <w:div w:id="1796485758">
      <w:bodyDiv w:val="1"/>
      <w:marLeft w:val="0"/>
      <w:marRight w:val="0"/>
      <w:marTop w:val="0"/>
      <w:marBottom w:val="0"/>
      <w:divBdr>
        <w:top w:val="none" w:sz="0" w:space="0" w:color="auto"/>
        <w:left w:val="none" w:sz="0" w:space="0" w:color="auto"/>
        <w:bottom w:val="none" w:sz="0" w:space="0" w:color="auto"/>
        <w:right w:val="none" w:sz="0" w:space="0" w:color="auto"/>
      </w:divBdr>
    </w:div>
    <w:div w:id="1799562959">
      <w:bodyDiv w:val="1"/>
      <w:marLeft w:val="0"/>
      <w:marRight w:val="0"/>
      <w:marTop w:val="0"/>
      <w:marBottom w:val="0"/>
      <w:divBdr>
        <w:top w:val="none" w:sz="0" w:space="0" w:color="auto"/>
        <w:left w:val="none" w:sz="0" w:space="0" w:color="auto"/>
        <w:bottom w:val="none" w:sz="0" w:space="0" w:color="auto"/>
        <w:right w:val="none" w:sz="0" w:space="0" w:color="auto"/>
      </w:divBdr>
    </w:div>
    <w:div w:id="2139491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28F797-E4D1-4687-9F7B-E2EB70F95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563</Words>
  <Characters>3210</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מיטל יושאי קובי</cp:lastModifiedBy>
  <cp:revision>2</cp:revision>
  <cp:lastPrinted>2016-10-30T13:49:00Z</cp:lastPrinted>
  <dcterms:created xsi:type="dcterms:W3CDTF">2020-10-21T09:20:00Z</dcterms:created>
  <dcterms:modified xsi:type="dcterms:W3CDTF">2020-10-21T09:20:00Z</dcterms:modified>
</cp:coreProperties>
</file>